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D1991">
      <w:pPr>
        <w:pStyle w:val="3"/>
      </w:pPr>
    </w:p>
    <w:p w14:paraId="03C22CE3">
      <w:pPr>
        <w:pStyle w:val="3"/>
      </w:pPr>
    </w:p>
    <w:p w14:paraId="74C4DF24">
      <w:pPr>
        <w:pStyle w:val="3"/>
      </w:pPr>
    </w:p>
    <w:p w14:paraId="3094C61B">
      <w:pPr>
        <w:pStyle w:val="3"/>
        <w:rPr>
          <w:rFonts w:hint="eastAsia"/>
          <w:lang w:val="en-US" w:eastAsia="zh-CN"/>
        </w:rPr>
      </w:pPr>
    </w:p>
    <w:p w14:paraId="43412FC3">
      <w:pPr>
        <w:pStyle w:val="3"/>
        <w:rPr>
          <w:b/>
          <w:bCs/>
        </w:rPr>
      </w:pPr>
      <w:r>
        <w:rPr>
          <w:rFonts w:hint="eastAsia"/>
          <w:b/>
          <w:bCs/>
          <w:lang w:val="en-US" w:eastAsia="zh-CN"/>
        </w:rPr>
        <w:t>建筑工程施工</w:t>
      </w:r>
      <w:r>
        <w:rPr>
          <w:rFonts w:hint="eastAsia"/>
          <w:b/>
          <w:bCs/>
        </w:rPr>
        <w:t>分包合同</w:t>
      </w:r>
    </w:p>
    <w:p w14:paraId="4656D58C">
      <w:pPr>
        <w:pStyle w:val="3"/>
      </w:pPr>
    </w:p>
    <w:p w14:paraId="2FE593EA">
      <w:pPr>
        <w:pStyle w:val="3"/>
      </w:pPr>
    </w:p>
    <w:p w14:paraId="48987773">
      <w:pPr>
        <w:pStyle w:val="3"/>
      </w:pPr>
    </w:p>
    <w:p w14:paraId="13EF6EFA">
      <w:pPr>
        <w:pStyle w:val="3"/>
      </w:pPr>
    </w:p>
    <w:p w14:paraId="7FA6E90C">
      <w:pPr>
        <w:pStyle w:val="3"/>
      </w:pPr>
    </w:p>
    <w:p w14:paraId="245CFF2E">
      <w:pPr>
        <w:pStyle w:val="3"/>
      </w:pPr>
    </w:p>
    <w:p w14:paraId="1978A274">
      <w:pPr>
        <w:pStyle w:val="3"/>
      </w:pPr>
    </w:p>
    <w:p w14:paraId="58A4B53E">
      <w:pPr>
        <w:pStyle w:val="3"/>
      </w:pPr>
    </w:p>
    <w:p w14:paraId="1464D75F">
      <w:pPr>
        <w:pStyle w:val="3"/>
      </w:pPr>
    </w:p>
    <w:p w14:paraId="3EB9C676">
      <w:pPr>
        <w:pStyle w:val="3"/>
      </w:pPr>
    </w:p>
    <w:p w14:paraId="55603E5F">
      <w:pPr>
        <w:pStyle w:val="3"/>
      </w:pPr>
    </w:p>
    <w:p w14:paraId="1B4D6C2F">
      <w:pPr>
        <w:pStyle w:val="3"/>
      </w:pPr>
    </w:p>
    <w:p w14:paraId="085C0BDA">
      <w:pPr>
        <w:pStyle w:val="3"/>
      </w:pPr>
    </w:p>
    <w:p w14:paraId="146938B0">
      <w:pPr>
        <w:pStyle w:val="3"/>
      </w:pPr>
    </w:p>
    <w:p w14:paraId="31F2F239">
      <w:pPr>
        <w:pStyle w:val="3"/>
      </w:pPr>
    </w:p>
    <w:p w14:paraId="20B37236">
      <w:pPr>
        <w:pStyle w:val="3"/>
      </w:pPr>
    </w:p>
    <w:p w14:paraId="374F3CA7">
      <w:pPr>
        <w:pStyle w:val="3"/>
      </w:pPr>
    </w:p>
    <w:p w14:paraId="46453102">
      <w:pPr>
        <w:pStyle w:val="3"/>
        <w:jc w:val="both"/>
      </w:pPr>
    </w:p>
    <w:p w14:paraId="7CE4D2BC">
      <w:pPr>
        <w:pStyle w:val="3"/>
      </w:pPr>
    </w:p>
    <w:p w14:paraId="73314B06">
      <w:pPr>
        <w:spacing w:before="98" w:line="624" w:lineRule="exact"/>
        <w:ind w:firstLine="1776" w:firstLineChars="600"/>
        <w:rPr>
          <w:rFonts w:ascii="黑体" w:hAnsi="黑体" w:eastAsia="黑体" w:cs="黑体"/>
          <w:color w:val="auto"/>
          <w:sz w:val="30"/>
          <w:szCs w:val="30"/>
          <w:lang w:eastAsia="zh-CN"/>
        </w:rPr>
      </w:pPr>
      <w:r>
        <w:rPr>
          <w:rFonts w:hint="eastAsia" w:ascii="黑体" w:hAnsi="黑体" w:eastAsia="黑体" w:cs="黑体"/>
          <w:color w:val="auto"/>
          <w:spacing w:val="-2"/>
          <w:position w:val="24"/>
          <w:sz w:val="30"/>
          <w:szCs w:val="30"/>
          <w:lang w:eastAsia="zh-CN"/>
        </w:rPr>
        <w:t>内蒙古交通集团兴泰建工有限公司</w:t>
      </w:r>
    </w:p>
    <w:p w14:paraId="423C232B">
      <w:pPr>
        <w:spacing w:line="223" w:lineRule="auto"/>
        <w:ind w:firstLine="2632" w:firstLineChars="947"/>
        <w:rPr>
          <w:rFonts w:ascii="黑体" w:hAnsi="黑体" w:eastAsia="黑体" w:cs="黑体"/>
          <w:color w:val="auto"/>
          <w:sz w:val="30"/>
          <w:szCs w:val="30"/>
          <w:lang w:eastAsia="zh-CN"/>
        </w:rPr>
      </w:pPr>
      <w:r>
        <w:rPr>
          <w:rFonts w:ascii="Times New Roman" w:hAnsi="Times New Roman" w:eastAsia="Times New Roman" w:cs="Times New Roman"/>
          <w:color w:val="auto"/>
          <w:spacing w:val="-11"/>
          <w:sz w:val="30"/>
          <w:szCs w:val="30"/>
          <w:lang w:eastAsia="zh-CN"/>
        </w:rPr>
        <w:t>202</w:t>
      </w:r>
      <w:r>
        <w:rPr>
          <w:rFonts w:hint="eastAsia" w:ascii="Times New Roman" w:hAnsi="Times New Roman" w:eastAsia="宋体" w:cs="Times New Roman"/>
          <w:color w:val="auto"/>
          <w:spacing w:val="-11"/>
          <w:sz w:val="30"/>
          <w:szCs w:val="30"/>
          <w:lang w:eastAsia="zh-CN"/>
        </w:rPr>
        <w:t>4</w:t>
      </w:r>
      <w:r>
        <w:rPr>
          <w:rFonts w:ascii="黑体" w:hAnsi="黑体" w:eastAsia="黑体" w:cs="黑体"/>
          <w:color w:val="auto"/>
          <w:spacing w:val="-11"/>
          <w:sz w:val="30"/>
          <w:szCs w:val="30"/>
          <w:lang w:eastAsia="zh-CN"/>
        </w:rPr>
        <w:t>年</w:t>
      </w:r>
      <w:r>
        <w:rPr>
          <w:rFonts w:hint="eastAsia" w:ascii="Times New Roman" w:hAnsi="Times New Roman" w:eastAsia="宋体" w:cs="Times New Roman"/>
          <w:color w:val="auto"/>
          <w:spacing w:val="-11"/>
          <w:sz w:val="30"/>
          <w:szCs w:val="30"/>
          <w:lang w:eastAsia="zh-CN"/>
        </w:rPr>
        <w:t xml:space="preserve">  </w:t>
      </w:r>
      <w:r>
        <w:rPr>
          <w:rFonts w:ascii="黑体" w:hAnsi="黑体" w:eastAsia="黑体" w:cs="黑体"/>
          <w:color w:val="auto"/>
          <w:spacing w:val="-11"/>
          <w:sz w:val="30"/>
          <w:szCs w:val="30"/>
          <w:lang w:eastAsia="zh-CN"/>
        </w:rPr>
        <w:t>月</w:t>
      </w:r>
      <w:r>
        <w:rPr>
          <w:rFonts w:hint="eastAsia" w:ascii="Times New Roman" w:hAnsi="Times New Roman" w:eastAsia="宋体" w:cs="Times New Roman"/>
          <w:color w:val="auto"/>
          <w:spacing w:val="-11"/>
          <w:sz w:val="30"/>
          <w:szCs w:val="30"/>
          <w:lang w:eastAsia="zh-CN"/>
        </w:rPr>
        <w:t xml:space="preserve">   </w:t>
      </w:r>
      <w:r>
        <w:rPr>
          <w:rFonts w:ascii="黑体" w:hAnsi="黑体" w:eastAsia="黑体" w:cs="黑体"/>
          <w:color w:val="auto"/>
          <w:spacing w:val="-11"/>
          <w:sz w:val="30"/>
          <w:szCs w:val="30"/>
          <w:lang w:eastAsia="zh-CN"/>
        </w:rPr>
        <w:t>日印制</w:t>
      </w:r>
    </w:p>
    <w:p w14:paraId="5D37297D">
      <w:pPr>
        <w:spacing w:line="223" w:lineRule="auto"/>
        <w:rPr>
          <w:rFonts w:ascii="黑体" w:hAnsi="黑体" w:eastAsia="黑体" w:cs="黑体"/>
          <w:color w:val="auto"/>
          <w:sz w:val="30"/>
          <w:szCs w:val="30"/>
          <w:lang w:eastAsia="zh-CN"/>
        </w:rPr>
        <w:sectPr>
          <w:pgSz w:w="11906" w:h="16839"/>
          <w:pgMar w:top="1431" w:right="1377" w:bottom="0" w:left="1785" w:header="0" w:footer="0" w:gutter="0"/>
          <w:cols w:space="720" w:num="1"/>
        </w:sectPr>
      </w:pPr>
    </w:p>
    <w:p w14:paraId="07EBCE32">
      <w:pPr>
        <w:spacing w:before="78" w:line="219" w:lineRule="auto"/>
        <w:ind w:left="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发包方（甲方）</w:t>
      </w:r>
      <w:r>
        <w:rPr>
          <w:rFonts w:hint="eastAsia" w:ascii="宋体" w:hAnsi="宋体" w:eastAsia="宋体" w:cs="宋体"/>
          <w:color w:val="auto"/>
          <w:spacing w:val="-1"/>
          <w:sz w:val="24"/>
          <w:szCs w:val="24"/>
          <w:u w:val="single"/>
          <w:lang w:eastAsia="zh-CN"/>
        </w:rPr>
        <w:t>内蒙古交通集团兴泰建工有限公司</w:t>
      </w:r>
    </w:p>
    <w:p w14:paraId="4BB1840E">
      <w:pPr>
        <w:spacing w:before="72" w:line="219" w:lineRule="auto"/>
        <w:rPr>
          <w:rFonts w:ascii="宋体" w:hAnsi="宋体" w:eastAsia="宋体" w:cs="宋体"/>
          <w:color w:val="auto"/>
          <w:spacing w:val="-1"/>
          <w:sz w:val="24"/>
          <w:szCs w:val="24"/>
          <w:u w:val="single"/>
          <w:lang w:eastAsia="zh-CN"/>
        </w:rPr>
      </w:pPr>
      <w:r>
        <w:rPr>
          <w:rFonts w:ascii="宋体" w:hAnsi="宋体" w:eastAsia="宋体" w:cs="宋体"/>
          <w:color w:val="auto"/>
          <w:spacing w:val="-1"/>
          <w:sz w:val="24"/>
          <w:szCs w:val="24"/>
          <w:lang w:eastAsia="zh-CN"/>
        </w:rPr>
        <w:t>承包方（乙方）</w:t>
      </w:r>
      <w:r>
        <w:rPr>
          <w:rFonts w:hint="eastAsia" w:ascii="宋体" w:hAnsi="宋体" w:eastAsia="宋体" w:cs="宋体"/>
          <w:color w:val="auto"/>
          <w:spacing w:val="-1"/>
          <w:sz w:val="24"/>
          <w:szCs w:val="24"/>
          <w:u w:val="single"/>
          <w:lang w:eastAsia="zh-CN"/>
        </w:rPr>
        <w:t xml:space="preserve">                              </w:t>
      </w:r>
    </w:p>
    <w:p w14:paraId="3403D0B7">
      <w:pPr>
        <w:spacing w:before="76" w:line="262" w:lineRule="auto"/>
        <w:ind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根据《中华人民共和国民法典》、《中华人民共和国建筑法》、《中华人民共和国建</w:t>
      </w:r>
      <w:r>
        <w:rPr>
          <w:rFonts w:ascii="宋体" w:hAnsi="宋体" w:eastAsia="宋体" w:cs="宋体"/>
          <w:color w:val="auto"/>
          <w:spacing w:val="-6"/>
          <w:sz w:val="24"/>
          <w:szCs w:val="24"/>
          <w:lang w:eastAsia="zh-CN"/>
        </w:rPr>
        <w:t>设工程质量管理条例》、《中华人民共和国建设工程安全管理条例</w:t>
      </w:r>
      <w:r>
        <w:rPr>
          <w:rFonts w:ascii="宋体" w:hAnsi="宋体" w:eastAsia="宋体" w:cs="宋体"/>
          <w:color w:val="auto"/>
          <w:spacing w:val="-7"/>
          <w:sz w:val="24"/>
          <w:szCs w:val="24"/>
          <w:lang w:eastAsia="zh-CN"/>
        </w:rPr>
        <w:t>》及其他有关法律法规，</w:t>
      </w:r>
      <w:r>
        <w:rPr>
          <w:rFonts w:ascii="宋体" w:hAnsi="宋体" w:eastAsia="宋体" w:cs="宋体"/>
          <w:color w:val="auto"/>
          <w:spacing w:val="4"/>
          <w:sz w:val="24"/>
          <w:szCs w:val="24"/>
          <w:lang w:eastAsia="zh-CN"/>
        </w:rPr>
        <w:t>遵循自愿和诚实信用的原则，</w:t>
      </w:r>
      <w:r>
        <w:rPr>
          <w:rFonts w:ascii="宋体" w:hAnsi="宋体" w:eastAsia="宋体" w:cs="宋体"/>
          <w:color w:val="auto"/>
          <w:spacing w:val="-6"/>
          <w:sz w:val="24"/>
          <w:szCs w:val="24"/>
          <w:lang w:eastAsia="zh-CN"/>
        </w:rPr>
        <w:t>结合本工程的具体情况和</w:t>
      </w:r>
      <w:r>
        <w:rPr>
          <w:rFonts w:hint="eastAsia" w:ascii="宋体" w:hAnsi="宋体" w:eastAsia="宋体" w:cs="宋体"/>
          <w:color w:val="auto"/>
          <w:spacing w:val="-6"/>
          <w:sz w:val="24"/>
          <w:szCs w:val="24"/>
          <w:lang w:eastAsia="zh-CN"/>
        </w:rPr>
        <w:t>内蒙古交通集团兴泰建工有限公司</w:t>
      </w:r>
      <w:r>
        <w:rPr>
          <w:rFonts w:ascii="宋体" w:hAnsi="宋体" w:eastAsia="宋体" w:cs="宋体"/>
          <w:color w:val="auto"/>
          <w:spacing w:val="-6"/>
          <w:sz w:val="24"/>
          <w:szCs w:val="24"/>
          <w:lang w:eastAsia="zh-CN"/>
        </w:rPr>
        <w:t>管理制度的有关规定，</w:t>
      </w:r>
      <w:r>
        <w:rPr>
          <w:rFonts w:ascii="宋体" w:hAnsi="宋体" w:eastAsia="宋体" w:cs="宋体"/>
          <w:color w:val="auto"/>
          <w:spacing w:val="-3"/>
          <w:sz w:val="24"/>
          <w:szCs w:val="24"/>
          <w:highlight w:val="none"/>
          <w:lang w:eastAsia="zh-CN"/>
        </w:rPr>
        <w:t>甲方</w:t>
      </w:r>
      <w:r>
        <w:rPr>
          <w:rFonts w:hint="eastAsia" w:ascii="宋体" w:hAnsi="宋体" w:eastAsia="宋体" w:cs="宋体"/>
          <w:color w:val="auto"/>
          <w:spacing w:val="-3"/>
          <w:sz w:val="24"/>
          <w:szCs w:val="24"/>
          <w:highlight w:val="none"/>
          <w:lang w:val="en-US" w:eastAsia="zh-CN"/>
        </w:rPr>
        <w:t>通过</w:t>
      </w:r>
      <w:r>
        <w:rPr>
          <w:rFonts w:ascii="宋体" w:hAnsi="宋体" w:eastAsia="宋体" w:cs="宋体"/>
          <w:color w:val="auto"/>
          <w:spacing w:val="-3"/>
          <w:sz w:val="24"/>
          <w:szCs w:val="24"/>
          <w:highlight w:val="none"/>
          <w:lang w:eastAsia="zh-CN"/>
        </w:rPr>
        <w:t>招标确定</w:t>
      </w:r>
      <w:r>
        <w:rPr>
          <w:rFonts w:ascii="宋体" w:hAnsi="宋体" w:eastAsia="宋体" w:cs="宋体"/>
          <w:color w:val="auto"/>
          <w:spacing w:val="-1"/>
          <w:sz w:val="24"/>
          <w:szCs w:val="24"/>
          <w:lang w:eastAsia="zh-CN"/>
        </w:rPr>
        <w:t>乙</w:t>
      </w:r>
      <w:r>
        <w:rPr>
          <w:rFonts w:hint="eastAsia" w:ascii="宋体" w:hAnsi="宋体" w:eastAsia="宋体" w:cs="宋体"/>
          <w:color w:val="auto"/>
          <w:spacing w:val="-1"/>
          <w:sz w:val="24"/>
          <w:szCs w:val="24"/>
          <w:lang w:val="en-US" w:eastAsia="zh-CN"/>
        </w:rPr>
        <w:t>方为</w:t>
      </w:r>
      <w:r>
        <w:rPr>
          <w:rFonts w:hint="eastAsia" w:ascii="宋体" w:hAnsi="宋体" w:eastAsia="宋体" w:cs="宋体"/>
          <w:color w:val="auto"/>
          <w:spacing w:val="-6"/>
          <w:sz w:val="24"/>
          <w:szCs w:val="24"/>
          <w:highlight w:val="none"/>
          <w:u w:val="single"/>
          <w:lang w:val="en-US" w:eastAsia="zh-CN"/>
        </w:rPr>
        <w:t>服务区功能完善提升工程</w:t>
      </w:r>
      <w:r>
        <w:rPr>
          <w:rFonts w:hint="eastAsia" w:ascii="宋体" w:hAnsi="宋体" w:eastAsia="宋体" w:cs="宋体"/>
          <w:color w:val="auto"/>
          <w:spacing w:val="-6"/>
          <w:sz w:val="24"/>
          <w:szCs w:val="24"/>
          <w:lang w:eastAsia="zh-CN"/>
        </w:rPr>
        <w:t>劳务分包</w:t>
      </w:r>
      <w:r>
        <w:rPr>
          <w:rFonts w:hint="eastAsia" w:ascii="宋体" w:hAnsi="宋体" w:eastAsia="宋体" w:cs="宋体"/>
          <w:color w:val="auto"/>
          <w:spacing w:val="-6"/>
          <w:sz w:val="24"/>
          <w:szCs w:val="24"/>
          <w:lang w:val="en-US" w:eastAsia="zh-CN"/>
        </w:rPr>
        <w:t>人</w:t>
      </w:r>
      <w:r>
        <w:rPr>
          <w:rFonts w:hint="eastAsia" w:ascii="宋体" w:hAnsi="宋体" w:eastAsia="宋体" w:cs="宋体"/>
          <w:color w:val="auto"/>
          <w:spacing w:val="16"/>
          <w:sz w:val="24"/>
          <w:szCs w:val="24"/>
          <w:highlight w:val="none"/>
          <w:lang w:eastAsia="zh-CN"/>
        </w:rPr>
        <w:t>，</w:t>
      </w:r>
      <w:r>
        <w:rPr>
          <w:rFonts w:ascii="宋体" w:hAnsi="宋体" w:eastAsia="宋体" w:cs="宋体"/>
          <w:color w:val="auto"/>
          <w:spacing w:val="-6"/>
          <w:sz w:val="24"/>
          <w:szCs w:val="24"/>
          <w:lang w:eastAsia="zh-CN"/>
        </w:rPr>
        <w:t>双方</w:t>
      </w:r>
      <w:r>
        <w:rPr>
          <w:rFonts w:ascii="宋体" w:hAnsi="宋体" w:eastAsia="宋体" w:cs="宋体"/>
          <w:color w:val="auto"/>
          <w:sz w:val="24"/>
          <w:szCs w:val="24"/>
          <w:lang w:eastAsia="zh-CN"/>
        </w:rPr>
        <w:t>就</w:t>
      </w:r>
      <w:r>
        <w:rPr>
          <w:rFonts w:hint="eastAsia" w:ascii="宋体" w:hAnsi="宋体" w:eastAsia="宋体" w:cs="宋体"/>
          <w:color w:val="auto"/>
          <w:spacing w:val="-6"/>
          <w:sz w:val="24"/>
          <w:szCs w:val="24"/>
          <w:lang w:eastAsia="zh-CN"/>
        </w:rPr>
        <w:t>承包</w:t>
      </w:r>
      <w:r>
        <w:rPr>
          <w:rFonts w:ascii="宋体" w:hAnsi="宋体" w:eastAsia="宋体" w:cs="宋体"/>
          <w:color w:val="auto"/>
          <w:sz w:val="24"/>
          <w:szCs w:val="24"/>
          <w:lang w:eastAsia="zh-CN"/>
        </w:rPr>
        <w:t>事项协商一致，同意签订本合</w:t>
      </w:r>
      <w:r>
        <w:rPr>
          <w:rFonts w:ascii="宋体" w:hAnsi="宋体" w:eastAsia="宋体" w:cs="宋体"/>
          <w:color w:val="auto"/>
          <w:spacing w:val="-1"/>
          <w:sz w:val="24"/>
          <w:szCs w:val="24"/>
          <w:lang w:eastAsia="zh-CN"/>
        </w:rPr>
        <w:t>同，并共同遵守履行。</w:t>
      </w:r>
    </w:p>
    <w:p w14:paraId="4C953D67">
      <w:pPr>
        <w:spacing w:before="75" w:line="221" w:lineRule="auto"/>
        <w:ind w:left="480"/>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第一条：工程概况</w:t>
      </w:r>
    </w:p>
    <w:p w14:paraId="014458CF">
      <w:pPr>
        <w:spacing w:before="72" w:line="245" w:lineRule="auto"/>
        <w:ind w:left="3" w:right="61" w:firstLine="480"/>
        <w:rPr>
          <w:rFonts w:hint="eastAsia" w:ascii="宋体" w:hAnsi="宋体" w:eastAsia="宋体" w:cs="宋体"/>
          <w:b/>
          <w:bCs/>
          <w:color w:val="auto"/>
          <w:spacing w:val="-33"/>
          <w:sz w:val="24"/>
          <w:szCs w:val="24"/>
          <w:u w:val="single"/>
          <w:lang w:eastAsia="zh-CN"/>
        </w:rPr>
      </w:pPr>
      <w:r>
        <w:rPr>
          <w:rFonts w:ascii="宋体" w:hAnsi="宋体" w:eastAsia="宋体" w:cs="宋体"/>
          <w:color w:val="auto"/>
          <w:sz w:val="24"/>
          <w:szCs w:val="24"/>
          <w:lang w:eastAsia="zh-CN"/>
        </w:rPr>
        <w:t>工程项目名称</w:t>
      </w:r>
      <w:r>
        <w:rPr>
          <w:rFonts w:ascii="宋体" w:hAnsi="宋体" w:eastAsia="宋体" w:cs="宋体"/>
          <w:color w:val="auto"/>
          <w:spacing w:val="-33"/>
          <w:sz w:val="24"/>
          <w:szCs w:val="24"/>
          <w:lang w:eastAsia="zh-CN"/>
        </w:rPr>
        <w:t>：</w:t>
      </w:r>
      <w:r>
        <w:rPr>
          <w:rFonts w:hint="eastAsia" w:ascii="宋体" w:hAnsi="宋体" w:eastAsia="宋体" w:cs="宋体"/>
          <w:b/>
          <w:bCs/>
          <w:color w:val="auto"/>
          <w:spacing w:val="-33"/>
          <w:sz w:val="24"/>
          <w:szCs w:val="24"/>
          <w:u w:val="single"/>
          <w:lang w:eastAsia="zh-CN"/>
        </w:rPr>
        <w:t xml:space="preserve">                        </w:t>
      </w:r>
    </w:p>
    <w:p w14:paraId="6D1A8384">
      <w:pPr>
        <w:spacing w:before="72" w:line="245" w:lineRule="auto"/>
        <w:ind w:left="3" w:right="61" w:firstLine="480"/>
        <w:rPr>
          <w:rFonts w:hint="default" w:ascii="宋体" w:hAnsi="宋体" w:eastAsia="宋体" w:cs="宋体"/>
          <w:b w:val="0"/>
          <w:bCs w:val="0"/>
          <w:color w:val="auto"/>
          <w:spacing w:val="-33"/>
          <w:sz w:val="24"/>
          <w:szCs w:val="24"/>
          <w:u w:val="single"/>
          <w:lang w:val="en-US" w:eastAsia="zh-CN"/>
        </w:rPr>
      </w:pPr>
      <w:r>
        <w:rPr>
          <w:rFonts w:hint="eastAsia" w:ascii="宋体" w:hAnsi="宋体" w:eastAsia="宋体" w:cs="宋体"/>
          <w:b w:val="0"/>
          <w:bCs w:val="0"/>
          <w:color w:val="auto"/>
          <w:spacing w:val="-33"/>
          <w:sz w:val="24"/>
          <w:szCs w:val="24"/>
          <w:u w:val="none"/>
          <w:lang w:val="en-US" w:eastAsia="zh-CN"/>
        </w:rPr>
        <w:t>项目地点：</w:t>
      </w:r>
      <w:r>
        <w:rPr>
          <w:rFonts w:hint="eastAsia" w:ascii="宋体" w:hAnsi="宋体" w:eastAsia="宋体" w:cs="宋体"/>
          <w:b w:val="0"/>
          <w:bCs w:val="0"/>
          <w:color w:val="auto"/>
          <w:spacing w:val="-33"/>
          <w:sz w:val="24"/>
          <w:szCs w:val="24"/>
          <w:u w:val="single"/>
          <w:lang w:val="en-US" w:eastAsia="zh-CN"/>
        </w:rPr>
        <w:t xml:space="preserve">                              </w:t>
      </w:r>
    </w:p>
    <w:p w14:paraId="182E8B19">
      <w:pPr>
        <w:spacing w:before="85" w:line="219" w:lineRule="auto"/>
        <w:ind w:left="486"/>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结构类型：</w:t>
      </w:r>
      <w:r>
        <w:rPr>
          <w:rFonts w:hint="eastAsia" w:ascii="宋体" w:hAnsi="宋体" w:eastAsia="宋体" w:cs="宋体"/>
          <w:b/>
          <w:bCs/>
          <w:color w:val="auto"/>
          <w:spacing w:val="-3"/>
          <w:sz w:val="24"/>
          <w:szCs w:val="24"/>
          <w:u w:val="single"/>
          <w:lang w:eastAsia="zh-CN"/>
        </w:rPr>
        <w:t xml:space="preserve">                </w:t>
      </w:r>
    </w:p>
    <w:p w14:paraId="3D7864AA">
      <w:pPr>
        <w:spacing w:before="75" w:line="219" w:lineRule="auto"/>
        <w:ind w:left="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建筑面积：</w:t>
      </w:r>
      <w:r>
        <w:rPr>
          <w:rFonts w:hint="eastAsia" w:ascii="Times New Roman" w:hAnsi="Times New Roman" w:eastAsia="宋体" w:cs="Times New Roman"/>
          <w:b/>
          <w:bCs/>
          <w:color w:val="auto"/>
          <w:spacing w:val="-1"/>
          <w:sz w:val="24"/>
          <w:szCs w:val="24"/>
          <w:u w:val="single"/>
          <w:lang w:eastAsia="zh-CN"/>
        </w:rPr>
        <w:t xml:space="preserve">                             </w:t>
      </w:r>
    </w:p>
    <w:p w14:paraId="79473A7A">
      <w:pPr>
        <w:spacing w:before="74" w:line="222" w:lineRule="auto"/>
        <w:ind w:left="480"/>
        <w:rPr>
          <w:rFonts w:ascii="黑体" w:hAnsi="黑体" w:eastAsia="黑体" w:cs="黑体"/>
          <w:color w:val="auto"/>
          <w:sz w:val="24"/>
          <w:szCs w:val="24"/>
          <w:lang w:eastAsia="zh-CN"/>
        </w:rPr>
      </w:pPr>
      <w:r>
        <w:rPr>
          <w:rFonts w:ascii="黑体" w:hAnsi="黑体" w:eastAsia="黑体" w:cs="黑体"/>
          <w:color w:val="auto"/>
          <w:spacing w:val="-1"/>
          <w:sz w:val="24"/>
          <w:szCs w:val="24"/>
          <w:lang w:eastAsia="zh-CN"/>
        </w:rPr>
        <w:t>第二条：承包内容与范围</w:t>
      </w:r>
    </w:p>
    <w:p w14:paraId="7A866F95">
      <w:pPr>
        <w:spacing w:before="73" w:line="219" w:lineRule="auto"/>
        <w:ind w:firstLine="490" w:firstLineChars="196"/>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 xml:space="preserve">承包工作内容： </w:t>
      </w:r>
      <w:r>
        <w:rPr>
          <w:rFonts w:hint="eastAsia" w:ascii="宋体" w:hAnsi="宋体" w:eastAsia="宋体" w:cs="宋体"/>
          <w:b/>
          <w:bCs/>
          <w:color w:val="auto"/>
          <w:spacing w:val="5"/>
          <w:sz w:val="24"/>
          <w:szCs w:val="24"/>
          <w:u w:val="single"/>
          <w:lang w:eastAsia="zh-CN"/>
        </w:rPr>
        <w:t xml:space="preserve">                                     </w:t>
      </w:r>
    </w:p>
    <w:p w14:paraId="48444318">
      <w:pPr>
        <w:spacing w:before="74" w:line="221" w:lineRule="auto"/>
        <w:ind w:left="480"/>
        <w:rPr>
          <w:rFonts w:ascii="黑体" w:hAnsi="黑体" w:eastAsia="黑体" w:cs="黑体"/>
          <w:color w:val="auto"/>
          <w:spacing w:val="-1"/>
          <w:sz w:val="24"/>
          <w:szCs w:val="24"/>
          <w:lang w:eastAsia="zh-CN"/>
        </w:rPr>
      </w:pPr>
      <w:r>
        <w:rPr>
          <w:rFonts w:ascii="黑体" w:hAnsi="黑体" w:eastAsia="黑体" w:cs="黑体"/>
          <w:color w:val="auto"/>
          <w:spacing w:val="-1"/>
          <w:sz w:val="24"/>
          <w:szCs w:val="24"/>
          <w:lang w:eastAsia="zh-CN"/>
        </w:rPr>
        <w:t>第三条：劳务人员及劳务资质</w:t>
      </w:r>
    </w:p>
    <w:p w14:paraId="01D4E354">
      <w:pPr>
        <w:spacing w:before="76" w:line="262" w:lineRule="auto"/>
        <w:ind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乙方</w:t>
      </w:r>
      <w:r>
        <w:rPr>
          <w:rFonts w:hint="eastAsia" w:ascii="宋体" w:hAnsi="宋体" w:eastAsia="宋体" w:cs="宋体"/>
          <w:b/>
          <w:bCs/>
          <w:color w:val="auto"/>
          <w:spacing w:val="-2"/>
          <w:sz w:val="24"/>
          <w:szCs w:val="24"/>
          <w:u w:val="single"/>
          <w:lang w:eastAsia="zh-CN"/>
        </w:rPr>
        <w:t xml:space="preserve">              </w:t>
      </w:r>
      <w:r>
        <w:rPr>
          <w:rFonts w:ascii="宋体" w:hAnsi="宋体" w:eastAsia="宋体" w:cs="宋体"/>
          <w:color w:val="auto"/>
          <w:spacing w:val="-2"/>
          <w:sz w:val="24"/>
          <w:szCs w:val="24"/>
          <w:lang w:eastAsia="zh-CN"/>
        </w:rPr>
        <w:t>向甲方提供劳务人员共</w:t>
      </w:r>
      <w:r>
        <w:rPr>
          <w:rFonts w:hint="eastAsia" w:ascii="宋体" w:hAnsi="宋体" w:eastAsia="宋体" w:cs="宋体"/>
          <w:color w:val="auto"/>
          <w:spacing w:val="-2"/>
          <w:sz w:val="24"/>
          <w:szCs w:val="24"/>
          <w:u w:val="single"/>
          <w:lang w:eastAsia="zh-CN"/>
        </w:rPr>
        <w:t xml:space="preserve">    </w:t>
      </w:r>
      <w:r>
        <w:rPr>
          <w:rFonts w:ascii="宋体" w:hAnsi="宋体" w:eastAsia="宋体" w:cs="宋体"/>
          <w:color w:val="auto"/>
          <w:spacing w:val="-2"/>
          <w:sz w:val="24"/>
          <w:szCs w:val="24"/>
          <w:lang w:eastAsia="zh-CN"/>
        </w:rPr>
        <w:t>人，提供管理人员 （持证）项目经理</w:t>
      </w:r>
      <w:r>
        <w:rPr>
          <w:rFonts w:hint="eastAsia" w:ascii="宋体" w:hAnsi="宋体" w:eastAsia="宋体" w:cs="宋体"/>
          <w:color w:val="auto"/>
          <w:spacing w:val="-2"/>
          <w:sz w:val="24"/>
          <w:szCs w:val="24"/>
          <w:u w:val="single"/>
          <w:lang w:eastAsia="zh-CN"/>
        </w:rPr>
        <w:t>1</w:t>
      </w:r>
      <w:r>
        <w:rPr>
          <w:rFonts w:ascii="宋体" w:hAnsi="宋体" w:eastAsia="宋体" w:cs="宋体"/>
          <w:color w:val="auto"/>
          <w:spacing w:val="-2"/>
          <w:sz w:val="24"/>
          <w:szCs w:val="24"/>
          <w:lang w:eastAsia="zh-CN"/>
        </w:rPr>
        <w:t>名、质检员（持证）</w:t>
      </w:r>
      <w:r>
        <w:rPr>
          <w:rFonts w:ascii="宋体" w:hAnsi="宋体" w:eastAsia="宋体" w:cs="宋体"/>
          <w:color w:val="auto"/>
          <w:spacing w:val="-2"/>
          <w:sz w:val="24"/>
          <w:szCs w:val="24"/>
          <w:u w:val="single"/>
          <w:lang w:eastAsia="zh-CN"/>
        </w:rPr>
        <w:t xml:space="preserve">  /  </w:t>
      </w:r>
      <w:r>
        <w:rPr>
          <w:rFonts w:ascii="宋体" w:hAnsi="宋体" w:eastAsia="宋体" w:cs="宋体"/>
          <w:color w:val="auto"/>
          <w:spacing w:val="-2"/>
          <w:sz w:val="24"/>
          <w:szCs w:val="24"/>
          <w:lang w:eastAsia="zh-CN"/>
        </w:rPr>
        <w:t>名、安全员（持证）</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2"/>
          <w:sz w:val="24"/>
          <w:szCs w:val="24"/>
          <w:lang w:eastAsia="zh-CN"/>
        </w:rPr>
        <w:t>名，安全员实行实名压证制度，材料员</w:t>
      </w:r>
      <w:r>
        <w:rPr>
          <w:rFonts w:ascii="宋体" w:hAnsi="宋体" w:eastAsia="宋体" w:cs="宋体"/>
          <w:color w:val="auto"/>
          <w:spacing w:val="-2"/>
          <w:sz w:val="24"/>
          <w:szCs w:val="24"/>
          <w:u w:val="single"/>
          <w:lang w:eastAsia="zh-CN"/>
        </w:rPr>
        <w:t xml:space="preserve">  /  </w:t>
      </w:r>
      <w:r>
        <w:rPr>
          <w:rFonts w:ascii="宋体" w:hAnsi="宋体" w:eastAsia="宋体" w:cs="宋体"/>
          <w:color w:val="auto"/>
          <w:spacing w:val="-2"/>
          <w:sz w:val="24"/>
          <w:szCs w:val="24"/>
          <w:lang w:eastAsia="zh-CN"/>
        </w:rPr>
        <w:t>名、塔吊信号工（持证）</w:t>
      </w:r>
      <w:r>
        <w:rPr>
          <w:rFonts w:ascii="宋体" w:hAnsi="宋体" w:eastAsia="宋体" w:cs="宋体"/>
          <w:color w:val="auto"/>
          <w:spacing w:val="-2"/>
          <w:sz w:val="24"/>
          <w:szCs w:val="24"/>
          <w:u w:val="single"/>
          <w:lang w:eastAsia="zh-CN"/>
        </w:rPr>
        <w:t xml:space="preserve">  /  </w:t>
      </w:r>
      <w:r>
        <w:rPr>
          <w:rFonts w:ascii="宋体" w:hAnsi="宋体" w:eastAsia="宋体" w:cs="宋体"/>
          <w:color w:val="auto"/>
          <w:spacing w:val="-2"/>
          <w:sz w:val="24"/>
          <w:szCs w:val="24"/>
          <w:lang w:eastAsia="zh-CN"/>
        </w:rPr>
        <w:t>名。乙方具备</w:t>
      </w:r>
      <w:r>
        <w:rPr>
          <w:rFonts w:hint="eastAsia" w:ascii="宋体" w:hAnsi="宋体" w:eastAsia="宋体" w:cs="宋体"/>
          <w:b/>
          <w:bCs/>
          <w:color w:val="auto"/>
          <w:spacing w:val="-2"/>
          <w:sz w:val="24"/>
          <w:szCs w:val="24"/>
          <w:u w:val="single"/>
          <w:lang w:eastAsia="zh-CN"/>
        </w:rPr>
        <w:t xml:space="preserve">         </w:t>
      </w:r>
      <w:r>
        <w:rPr>
          <w:rFonts w:ascii="宋体" w:hAnsi="宋体" w:eastAsia="宋体" w:cs="宋体"/>
          <w:color w:val="auto"/>
          <w:spacing w:val="-2"/>
          <w:sz w:val="24"/>
          <w:szCs w:val="24"/>
          <w:lang w:eastAsia="zh-CN"/>
        </w:rPr>
        <w:t>资质，以上人员必须在开工后10 日内全部到位，至本合同结束之前人员不得减少。若不按以上人员要求配齐人员，项目管理人员每少一人平米单价下</w:t>
      </w:r>
      <w:r>
        <w:rPr>
          <w:rFonts w:ascii="宋体" w:hAnsi="宋体" w:eastAsia="宋体" w:cs="宋体"/>
          <w:color w:val="auto"/>
          <w:spacing w:val="1"/>
          <w:sz w:val="24"/>
          <w:szCs w:val="24"/>
          <w:lang w:eastAsia="zh-CN"/>
        </w:rPr>
        <w:t>调1.5元/m</w:t>
      </w:r>
      <w:r>
        <w:rPr>
          <w:rFonts w:ascii="宋体" w:hAnsi="宋体" w:eastAsia="宋体" w:cs="宋体"/>
          <w:color w:val="auto"/>
          <w:spacing w:val="1"/>
          <w:position w:val="11"/>
          <w:sz w:val="12"/>
          <w:szCs w:val="12"/>
          <w:lang w:eastAsia="zh-CN"/>
        </w:rPr>
        <w:t>2</w:t>
      </w:r>
      <w:r>
        <w:rPr>
          <w:rFonts w:ascii="宋体" w:hAnsi="宋体" w:eastAsia="宋体" w:cs="宋体"/>
          <w:color w:val="auto"/>
          <w:spacing w:val="1"/>
          <w:sz w:val="24"/>
          <w:szCs w:val="24"/>
          <w:lang w:eastAsia="zh-CN"/>
        </w:rPr>
        <w:t>；配合人员每少一人结算价核减一个百分点。</w:t>
      </w:r>
      <w:r>
        <w:rPr>
          <w:rFonts w:ascii="宋体" w:hAnsi="宋体" w:eastAsia="宋体" w:cs="宋体"/>
          <w:color w:val="auto"/>
          <w:sz w:val="24"/>
          <w:szCs w:val="24"/>
          <w:lang w:eastAsia="zh-CN"/>
        </w:rPr>
        <w:t>所提供的劳务人员中应持证人</w:t>
      </w:r>
      <w:r>
        <w:rPr>
          <w:rFonts w:ascii="宋体" w:hAnsi="宋体" w:eastAsia="宋体" w:cs="宋体"/>
          <w:color w:val="auto"/>
          <w:spacing w:val="-1"/>
          <w:sz w:val="24"/>
          <w:szCs w:val="24"/>
          <w:lang w:eastAsia="zh-CN"/>
        </w:rPr>
        <w:t>员存在无证、证件过期等情况的，视为人员未配齐。</w:t>
      </w:r>
    </w:p>
    <w:p w14:paraId="13DA98D3">
      <w:pPr>
        <w:spacing w:before="74" w:line="222" w:lineRule="auto"/>
        <w:ind w:left="480"/>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第四条：质量标准</w:t>
      </w:r>
    </w:p>
    <w:p w14:paraId="5A1B5493">
      <w:pPr>
        <w:spacing w:before="71" w:line="219" w:lineRule="auto"/>
        <w:ind w:left="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4.1该工程质量标准为</w:t>
      </w:r>
      <w:r>
        <w:rPr>
          <w:rFonts w:hint="eastAsia" w:ascii="宋体" w:hAnsi="宋体" w:eastAsia="宋体" w:cs="宋体"/>
          <w:b/>
          <w:bCs/>
          <w:color w:val="auto"/>
          <w:spacing w:val="-1"/>
          <w:sz w:val="24"/>
          <w:szCs w:val="24"/>
          <w:u w:val="single"/>
          <w:lang w:eastAsia="zh-CN"/>
        </w:rPr>
        <w:t xml:space="preserve"> </w:t>
      </w:r>
      <w:r>
        <w:rPr>
          <w:rFonts w:hint="eastAsia" w:ascii="宋体" w:hAnsi="宋体" w:eastAsia="宋体" w:cs="宋体"/>
          <w:b/>
          <w:bCs/>
          <w:color w:val="auto"/>
          <w:spacing w:val="-1"/>
          <w:sz w:val="24"/>
          <w:szCs w:val="24"/>
          <w:u w:val="single"/>
          <w:lang w:val="en-US" w:eastAsia="zh-CN"/>
        </w:rPr>
        <w:t>合格</w:t>
      </w:r>
      <w:r>
        <w:rPr>
          <w:rFonts w:hint="eastAsia" w:ascii="宋体" w:hAnsi="宋体" w:eastAsia="宋体" w:cs="宋体"/>
          <w:b/>
          <w:bCs/>
          <w:color w:val="auto"/>
          <w:spacing w:val="-1"/>
          <w:sz w:val="24"/>
          <w:szCs w:val="24"/>
          <w:u w:val="single"/>
          <w:lang w:eastAsia="zh-CN"/>
        </w:rPr>
        <w:t xml:space="preserve">    </w:t>
      </w:r>
      <w:r>
        <w:rPr>
          <w:rFonts w:ascii="宋体" w:hAnsi="宋体" w:eastAsia="宋体" w:cs="宋体"/>
          <w:color w:val="auto"/>
          <w:spacing w:val="-1"/>
          <w:sz w:val="24"/>
          <w:szCs w:val="24"/>
          <w:lang w:eastAsia="zh-CN"/>
        </w:rPr>
        <w:t>。</w:t>
      </w:r>
    </w:p>
    <w:p w14:paraId="51913C9F">
      <w:pPr>
        <w:spacing w:before="77" w:line="248" w:lineRule="auto"/>
        <w:ind w:right="96"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4.2乙方必须按照设计文件和国家现行行业标准、行业规范、材料标准、工</w:t>
      </w:r>
      <w:r>
        <w:rPr>
          <w:rFonts w:ascii="宋体" w:hAnsi="宋体" w:eastAsia="宋体" w:cs="宋体"/>
          <w:color w:val="auto"/>
          <w:spacing w:val="-3"/>
          <w:sz w:val="24"/>
          <w:szCs w:val="24"/>
          <w:lang w:eastAsia="zh-CN"/>
        </w:rPr>
        <w:t>艺标准、</w:t>
      </w:r>
      <w:r>
        <w:rPr>
          <w:rFonts w:ascii="宋体" w:hAnsi="宋体" w:eastAsia="宋体" w:cs="宋体"/>
          <w:color w:val="auto"/>
          <w:sz w:val="24"/>
          <w:szCs w:val="24"/>
          <w:lang w:eastAsia="zh-CN"/>
        </w:rPr>
        <w:t xml:space="preserve"> 验评标准、强制性条文以及甲方有关人员的施工方案和</w:t>
      </w:r>
      <w:r>
        <w:rPr>
          <w:rFonts w:ascii="宋体" w:hAnsi="宋体" w:eastAsia="宋体" w:cs="宋体"/>
          <w:color w:val="auto"/>
          <w:spacing w:val="-1"/>
          <w:sz w:val="24"/>
          <w:szCs w:val="24"/>
          <w:lang w:eastAsia="zh-CN"/>
        </w:rPr>
        <w:t>技术交底等进行施工。</w:t>
      </w:r>
    </w:p>
    <w:p w14:paraId="56EBA948">
      <w:pPr>
        <w:spacing w:before="74" w:line="222" w:lineRule="auto"/>
        <w:ind w:left="480"/>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第五条：工期</w:t>
      </w:r>
    </w:p>
    <w:p w14:paraId="6996CA8E">
      <w:pPr>
        <w:spacing w:before="71" w:line="219" w:lineRule="auto"/>
        <w:ind w:left="485"/>
        <w:rPr>
          <w:rFonts w:ascii="宋体" w:hAnsi="宋体" w:eastAsia="宋体" w:cs="宋体"/>
          <w:color w:val="auto"/>
          <w:sz w:val="24"/>
          <w:szCs w:val="24"/>
          <w:lang w:eastAsia="zh-CN"/>
        </w:rPr>
      </w:pPr>
      <w:r>
        <w:rPr>
          <w:rFonts w:ascii="宋体" w:hAnsi="宋体" w:eastAsia="宋体" w:cs="宋体"/>
          <w:color w:val="auto"/>
          <w:sz w:val="24"/>
          <w:szCs w:val="24"/>
          <w:lang w:eastAsia="zh-CN"/>
        </w:rPr>
        <w:t>5.1合同工期</w:t>
      </w:r>
      <w:r>
        <w:rPr>
          <w:rFonts w:ascii="宋体" w:hAnsi="宋体" w:eastAsia="宋体" w:cs="宋体"/>
          <w:color w:val="auto"/>
          <w:spacing w:val="-12"/>
          <w:sz w:val="24"/>
          <w:szCs w:val="24"/>
          <w:lang w:eastAsia="zh-CN"/>
        </w:rPr>
        <w:t>：（</w:t>
      </w:r>
      <w:r>
        <w:rPr>
          <w:rFonts w:ascii="宋体" w:hAnsi="宋体" w:eastAsia="宋体" w:cs="宋体"/>
          <w:color w:val="auto"/>
          <w:sz w:val="24"/>
          <w:szCs w:val="24"/>
          <w:lang w:eastAsia="zh-CN"/>
        </w:rPr>
        <w:t>详细签订工程节点工期，附表）</w:t>
      </w:r>
    </w:p>
    <w:p w14:paraId="0947E38A">
      <w:pPr>
        <w:spacing w:before="77" w:line="219" w:lineRule="auto"/>
        <w:ind w:left="481"/>
        <w:rPr>
          <w:rFonts w:ascii="宋体" w:hAnsi="宋体" w:cs="宋体" w:eastAsiaTheme="minorEastAsia"/>
          <w:color w:val="auto"/>
          <w:sz w:val="24"/>
          <w:szCs w:val="24"/>
          <w:lang w:eastAsia="zh-CN"/>
        </w:rPr>
      </w:pPr>
      <w:r>
        <w:rPr>
          <w:rFonts w:ascii="宋体" w:hAnsi="宋体" w:eastAsia="宋体" w:cs="宋体"/>
          <w:color w:val="auto"/>
          <w:spacing w:val="-4"/>
          <w:sz w:val="24"/>
          <w:szCs w:val="24"/>
          <w:lang w:eastAsia="zh-CN"/>
        </w:rPr>
        <w:t>开工日期：</w:t>
      </w:r>
      <w:r>
        <w:rPr>
          <w:rFonts w:hint="eastAsia" w:ascii="Times New Roman" w:hAnsi="Times New Roman" w:cs="Times New Roman" w:eastAsiaTheme="minorEastAsia"/>
          <w:color w:val="auto"/>
          <w:spacing w:val="-4"/>
          <w:sz w:val="24"/>
          <w:szCs w:val="24"/>
          <w:u w:val="single"/>
          <w:lang w:eastAsia="zh-CN"/>
        </w:rPr>
        <w:t xml:space="preserve">                                </w:t>
      </w:r>
    </w:p>
    <w:p w14:paraId="35FCC924">
      <w:pPr>
        <w:spacing w:before="75" w:line="219" w:lineRule="auto"/>
        <w:ind w:left="482"/>
        <w:rPr>
          <w:rFonts w:ascii="宋体" w:hAnsi="宋体" w:cs="宋体" w:eastAsiaTheme="minorEastAsia"/>
          <w:color w:val="auto"/>
          <w:sz w:val="24"/>
          <w:szCs w:val="24"/>
          <w:lang w:eastAsia="zh-CN"/>
        </w:rPr>
      </w:pPr>
      <w:r>
        <w:rPr>
          <w:rFonts w:ascii="宋体" w:hAnsi="宋体" w:eastAsia="宋体" w:cs="宋体"/>
          <w:color w:val="auto"/>
          <w:spacing w:val="-4"/>
          <w:sz w:val="24"/>
          <w:szCs w:val="24"/>
          <w:lang w:eastAsia="zh-CN"/>
        </w:rPr>
        <w:t>完工日期：</w:t>
      </w:r>
      <w:r>
        <w:rPr>
          <w:rFonts w:hint="eastAsia" w:ascii="Times New Roman" w:hAnsi="Times New Roman" w:cs="Times New Roman" w:eastAsiaTheme="minorEastAsia"/>
          <w:color w:val="auto"/>
          <w:spacing w:val="-4"/>
          <w:sz w:val="24"/>
          <w:szCs w:val="24"/>
          <w:u w:val="single"/>
          <w:lang w:eastAsia="zh-CN"/>
        </w:rPr>
        <w:t xml:space="preserve">                               </w:t>
      </w:r>
    </w:p>
    <w:p w14:paraId="686D4D51">
      <w:pPr>
        <w:spacing w:before="75" w:line="220" w:lineRule="auto"/>
        <w:ind w:left="485"/>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5.2工期延误：</w:t>
      </w:r>
    </w:p>
    <w:p w14:paraId="4F3E0436">
      <w:pPr>
        <w:spacing w:before="74" w:line="220" w:lineRule="auto"/>
        <w:ind w:left="499"/>
        <w:rPr>
          <w:rFonts w:ascii="宋体" w:hAnsi="宋体" w:eastAsia="宋体" w:cs="宋体"/>
          <w:color w:val="auto"/>
          <w:sz w:val="24"/>
          <w:szCs w:val="24"/>
          <w:lang w:eastAsia="zh-CN"/>
        </w:rPr>
      </w:pPr>
      <w:r>
        <w:rPr>
          <w:rFonts w:ascii="Times New Roman" w:hAnsi="Times New Roman" w:eastAsia="Times New Roman" w:cs="Times New Roman"/>
          <w:color w:val="auto"/>
          <w:spacing w:val="-5"/>
          <w:sz w:val="24"/>
          <w:szCs w:val="24"/>
          <w:lang w:eastAsia="zh-CN"/>
        </w:rPr>
        <w:t>1</w:t>
      </w:r>
      <w:r>
        <w:rPr>
          <w:rFonts w:ascii="宋体" w:hAnsi="宋体" w:eastAsia="宋体" w:cs="宋体"/>
          <w:color w:val="auto"/>
          <w:spacing w:val="-5"/>
          <w:sz w:val="24"/>
          <w:szCs w:val="24"/>
          <w:lang w:eastAsia="zh-CN"/>
        </w:rPr>
        <w:t>．因设计变更导致工程量增加</w:t>
      </w:r>
    </w:p>
    <w:p w14:paraId="369F4888">
      <w:pPr>
        <w:spacing w:before="74" w:line="219" w:lineRule="auto"/>
        <w:ind w:left="476"/>
        <w:rPr>
          <w:rFonts w:ascii="宋体" w:hAnsi="宋体" w:eastAsia="宋体" w:cs="宋体"/>
          <w:color w:val="auto"/>
          <w:sz w:val="24"/>
          <w:szCs w:val="24"/>
          <w:lang w:eastAsia="zh-CN"/>
        </w:rPr>
      </w:pPr>
      <w:r>
        <w:rPr>
          <w:rFonts w:ascii="Times New Roman" w:hAnsi="Times New Roman" w:eastAsia="Times New Roman" w:cs="Times New Roman"/>
          <w:color w:val="auto"/>
          <w:spacing w:val="-1"/>
          <w:sz w:val="24"/>
          <w:szCs w:val="24"/>
          <w:lang w:eastAsia="zh-CN"/>
        </w:rPr>
        <w:t>2</w:t>
      </w:r>
      <w:r>
        <w:rPr>
          <w:rFonts w:ascii="宋体" w:hAnsi="宋体" w:eastAsia="宋体" w:cs="宋体"/>
          <w:color w:val="auto"/>
          <w:spacing w:val="-1"/>
          <w:sz w:val="24"/>
          <w:szCs w:val="24"/>
          <w:lang w:eastAsia="zh-CN"/>
        </w:rPr>
        <w:t>．一周内非乙方原因的停水、停电或非乙方原因</w:t>
      </w:r>
      <w:r>
        <w:rPr>
          <w:rFonts w:ascii="宋体" w:hAnsi="宋体" w:eastAsia="宋体" w:cs="宋体"/>
          <w:color w:val="auto"/>
          <w:spacing w:val="-2"/>
          <w:sz w:val="24"/>
          <w:szCs w:val="24"/>
          <w:lang w:eastAsia="zh-CN"/>
        </w:rPr>
        <w:t>造成的工期延误，</w:t>
      </w:r>
    </w:p>
    <w:p w14:paraId="539BCA32">
      <w:pPr>
        <w:spacing w:before="75" w:line="219" w:lineRule="auto"/>
        <w:ind w:left="481"/>
        <w:rPr>
          <w:rFonts w:ascii="宋体" w:hAnsi="宋体" w:eastAsia="宋体" w:cs="宋体"/>
          <w:color w:val="auto"/>
          <w:sz w:val="24"/>
          <w:szCs w:val="24"/>
          <w:lang w:eastAsia="zh-CN"/>
        </w:rPr>
      </w:pPr>
      <w:r>
        <w:rPr>
          <w:rFonts w:ascii="Times New Roman" w:hAnsi="Times New Roman" w:eastAsia="Times New Roman" w:cs="Times New Roman"/>
          <w:color w:val="auto"/>
          <w:spacing w:val="-7"/>
          <w:sz w:val="24"/>
          <w:szCs w:val="24"/>
          <w:lang w:eastAsia="zh-CN"/>
        </w:rPr>
        <w:t>3</w:t>
      </w:r>
      <w:r>
        <w:rPr>
          <w:rFonts w:ascii="宋体" w:hAnsi="宋体" w:eastAsia="宋体" w:cs="宋体"/>
          <w:color w:val="auto"/>
          <w:spacing w:val="-7"/>
          <w:sz w:val="24"/>
          <w:szCs w:val="24"/>
          <w:lang w:eastAsia="zh-CN"/>
        </w:rPr>
        <w:t>．不可抗力</w:t>
      </w:r>
    </w:p>
    <w:p w14:paraId="50D52726">
      <w:pPr>
        <w:spacing w:before="75" w:line="220" w:lineRule="auto"/>
        <w:ind w:left="475"/>
        <w:rPr>
          <w:rFonts w:ascii="宋体" w:hAnsi="宋体" w:eastAsia="宋体" w:cs="宋体"/>
          <w:color w:val="auto"/>
          <w:sz w:val="24"/>
          <w:szCs w:val="24"/>
          <w:lang w:eastAsia="zh-CN"/>
        </w:rPr>
      </w:pPr>
      <w:r>
        <w:rPr>
          <w:rFonts w:ascii="Times New Roman" w:hAnsi="Times New Roman" w:eastAsia="Times New Roman" w:cs="Times New Roman"/>
          <w:color w:val="auto"/>
          <w:spacing w:val="-3"/>
          <w:sz w:val="24"/>
          <w:szCs w:val="24"/>
          <w:lang w:eastAsia="zh-CN"/>
        </w:rPr>
        <w:t>4</w:t>
      </w:r>
      <w:r>
        <w:rPr>
          <w:rFonts w:ascii="宋体" w:hAnsi="宋体" w:eastAsia="宋体" w:cs="宋体"/>
          <w:color w:val="auto"/>
          <w:spacing w:val="-3"/>
          <w:sz w:val="24"/>
          <w:szCs w:val="24"/>
          <w:lang w:eastAsia="zh-CN"/>
        </w:rPr>
        <w:t>．非乙方原因造成的延误</w:t>
      </w:r>
    </w:p>
    <w:p w14:paraId="18F0A835">
      <w:pPr>
        <w:spacing w:line="360" w:lineRule="exact"/>
        <w:ind w:firstLine="484" w:firstLineChars="200"/>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乙方在以上情况发生后5天内，就延误的内容和因此发生的经济支出向甲方代表提</w:t>
      </w:r>
      <w:r>
        <w:rPr>
          <w:rFonts w:ascii="宋体" w:hAnsi="宋体" w:eastAsia="宋体" w:cs="宋体"/>
          <w:color w:val="auto"/>
          <w:spacing w:val="-4"/>
          <w:sz w:val="24"/>
          <w:szCs w:val="24"/>
          <w:lang w:eastAsia="zh-CN"/>
        </w:rPr>
        <w:t>出书面报告，甲方代表在收到报告后5 日内予以确认、答复，逾期不予答复，乙方即可视</w:t>
      </w:r>
      <w:r>
        <w:rPr>
          <w:rFonts w:ascii="宋体" w:hAnsi="宋体" w:eastAsia="宋体" w:cs="宋体"/>
          <w:color w:val="auto"/>
          <w:spacing w:val="-3"/>
          <w:sz w:val="24"/>
          <w:szCs w:val="24"/>
          <w:lang w:eastAsia="zh-CN"/>
        </w:rPr>
        <w:t>为延期要求已被确认，除第1条原因可调整结算工程量外，其他原因均不增加费</w:t>
      </w:r>
      <w:r>
        <w:rPr>
          <w:rFonts w:ascii="宋体" w:hAnsi="宋体" w:eastAsia="宋体" w:cs="宋体"/>
          <w:color w:val="auto"/>
          <w:spacing w:val="1"/>
          <w:sz w:val="24"/>
          <w:szCs w:val="24"/>
          <w:lang w:eastAsia="zh-CN"/>
        </w:rPr>
        <w:t>用。因乙方原因造成的工期延误，甲方不予工期顺延，乙方承担违约责任。</w:t>
      </w:r>
    </w:p>
    <w:p w14:paraId="2828C9A4">
      <w:pPr>
        <w:spacing w:line="221" w:lineRule="auto"/>
        <w:ind w:left="479"/>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第六条：合同价款</w:t>
      </w:r>
    </w:p>
    <w:p w14:paraId="1E97B0FD">
      <w:pPr>
        <w:spacing w:before="70" w:line="261" w:lineRule="auto"/>
        <w:ind w:firstLine="480"/>
        <w:rPr>
          <w:rFonts w:hint="default" w:ascii="宋体" w:hAnsi="宋体" w:eastAsia="宋体" w:cs="宋体"/>
          <w:color w:val="auto"/>
          <w:sz w:val="24"/>
          <w:szCs w:val="24"/>
          <w:highlight w:val="yellow"/>
          <w:lang w:val="en-US" w:eastAsia="zh-CN"/>
        </w:rPr>
      </w:pPr>
      <w:r>
        <w:rPr>
          <w:rFonts w:ascii="宋体" w:hAnsi="宋体" w:eastAsia="宋体" w:cs="宋体"/>
          <w:color w:val="auto"/>
          <w:spacing w:val="-2"/>
          <w:sz w:val="24"/>
          <w:szCs w:val="24"/>
          <w:lang w:eastAsia="zh-CN"/>
        </w:rPr>
        <w:t>6.1 合同价款</w:t>
      </w:r>
      <w:r>
        <w:rPr>
          <w:rFonts w:hint="eastAsia" w:ascii="宋体" w:hAnsi="宋体" w:eastAsia="宋体" w:cs="宋体"/>
          <w:color w:val="auto"/>
          <w:spacing w:val="-2"/>
          <w:sz w:val="24"/>
          <w:szCs w:val="24"/>
          <w:lang w:eastAsia="zh-CN"/>
        </w:rPr>
        <w:t>，</w:t>
      </w:r>
      <w:r>
        <w:rPr>
          <w:rFonts w:ascii="宋体" w:hAnsi="宋体" w:eastAsia="宋体" w:cs="宋体"/>
          <w:color w:val="auto"/>
          <w:spacing w:val="16"/>
          <w:sz w:val="24"/>
          <w:szCs w:val="24"/>
          <w:highlight w:val="none"/>
          <w:lang w:eastAsia="zh-CN"/>
        </w:rPr>
        <w:t>不含增值税金额（暂定）</w:t>
      </w:r>
      <w:r>
        <w:rPr>
          <w:rFonts w:ascii="宋体" w:hAnsi="宋体" w:eastAsia="宋体" w:cs="宋体"/>
          <w:color w:val="auto"/>
          <w:spacing w:val="-2"/>
          <w:sz w:val="24"/>
          <w:szCs w:val="24"/>
          <w:highlight w:val="none"/>
          <w:lang w:eastAsia="zh-CN"/>
        </w:rPr>
        <w:t>￥</w:t>
      </w:r>
      <w:r>
        <w:rPr>
          <w:rFonts w:hint="eastAsia" w:ascii="Times New Roman" w:hAnsi="Times New Roman" w:eastAsia="宋体" w:cs="Times New Roman"/>
          <w:b/>
          <w:bCs/>
          <w:color w:val="auto"/>
          <w:spacing w:val="-2"/>
          <w:sz w:val="24"/>
          <w:szCs w:val="24"/>
          <w:highlight w:val="none"/>
          <w:u w:val="single"/>
          <w:lang w:eastAsia="zh-CN"/>
        </w:rPr>
        <w:t xml:space="preserve">     </w:t>
      </w:r>
      <w:r>
        <w:rPr>
          <w:rFonts w:hint="eastAsia" w:ascii="Times New Roman" w:hAnsi="Times New Roman" w:eastAsia="宋体" w:cs="Times New Roman"/>
          <w:b/>
          <w:bCs/>
          <w:color w:val="auto"/>
          <w:spacing w:val="-2"/>
          <w:sz w:val="24"/>
          <w:szCs w:val="24"/>
          <w:highlight w:val="none"/>
          <w:u w:val="single"/>
          <w:lang w:val="en-US" w:eastAsia="zh-CN"/>
        </w:rPr>
        <w:t xml:space="preserve">                                    </w:t>
      </w:r>
      <w:r>
        <w:rPr>
          <w:rFonts w:hint="eastAsia" w:ascii="Times New Roman" w:hAnsi="Times New Roman" w:eastAsia="宋体" w:cs="Times New Roman"/>
          <w:b/>
          <w:bCs/>
          <w:color w:val="auto"/>
          <w:spacing w:val="-2"/>
          <w:sz w:val="24"/>
          <w:szCs w:val="24"/>
          <w:highlight w:val="none"/>
          <w:u w:val="single"/>
          <w:lang w:eastAsia="zh-CN"/>
        </w:rPr>
        <w:t xml:space="preserve">   </w:t>
      </w:r>
      <w:r>
        <w:rPr>
          <w:rFonts w:ascii="宋体" w:hAnsi="宋体" w:eastAsia="宋体" w:cs="宋体"/>
          <w:color w:val="auto"/>
          <w:spacing w:val="-2"/>
          <w:sz w:val="24"/>
          <w:szCs w:val="24"/>
          <w:highlight w:val="none"/>
          <w:lang w:eastAsia="zh-CN"/>
        </w:rPr>
        <w:t>元，大写（暂定</w:t>
      </w:r>
      <w:r>
        <w:rPr>
          <w:rFonts w:ascii="宋体" w:hAnsi="宋体" w:eastAsia="宋体" w:cs="宋体"/>
          <w:color w:val="auto"/>
          <w:spacing w:val="7"/>
          <w:sz w:val="24"/>
          <w:szCs w:val="24"/>
          <w:highlight w:val="none"/>
          <w:lang w:eastAsia="zh-CN"/>
        </w:rPr>
        <w:t>）：</w:t>
      </w:r>
      <w:r>
        <w:rPr>
          <w:rFonts w:hint="eastAsia" w:ascii="宋体" w:hAnsi="宋体" w:eastAsia="宋体" w:cs="宋体"/>
          <w:b/>
          <w:bCs/>
          <w:color w:val="auto"/>
          <w:spacing w:val="-2"/>
          <w:sz w:val="24"/>
          <w:szCs w:val="24"/>
          <w:highlight w:val="none"/>
          <w:u w:val="single"/>
          <w:lang w:eastAsia="zh-CN"/>
        </w:rPr>
        <w:t xml:space="preserve">   </w:t>
      </w:r>
      <w:r>
        <w:rPr>
          <w:rFonts w:hint="eastAsia" w:ascii="宋体" w:hAnsi="宋体" w:eastAsia="宋体" w:cs="宋体"/>
          <w:b/>
          <w:bCs/>
          <w:color w:val="auto"/>
          <w:spacing w:val="-2"/>
          <w:sz w:val="24"/>
          <w:szCs w:val="24"/>
          <w:highlight w:val="none"/>
          <w:u w:val="single"/>
          <w:lang w:val="en-US" w:eastAsia="zh-CN"/>
        </w:rPr>
        <w:t xml:space="preserve">            </w:t>
      </w:r>
      <w:r>
        <w:rPr>
          <w:rFonts w:hint="eastAsia" w:ascii="宋体" w:hAnsi="宋体" w:eastAsia="宋体" w:cs="宋体"/>
          <w:b/>
          <w:bCs/>
          <w:color w:val="auto"/>
          <w:spacing w:val="-2"/>
          <w:sz w:val="24"/>
          <w:szCs w:val="24"/>
          <w:highlight w:val="none"/>
          <w:u w:val="single"/>
          <w:lang w:eastAsia="zh-CN"/>
        </w:rPr>
        <w:t xml:space="preserve">     </w:t>
      </w:r>
      <w:r>
        <w:rPr>
          <w:rFonts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后附工程量清单，该清单中有标价的单价和总价均已包括了为实施和完成合同工程所需的劳务费、材料费（甲方提供材料除外）、机械、质检（自检）、安装费、缺陷修复、措施费、管理费、规费、施工辅助费、保险、利润、水电费、所有材料设备装卸运输费、二次倒运费、小型临时设施费用、冬雨季及夜间施工措施费、进出场费、工程检测试验费用、迎检费用、标准化施工费、已完工程及设备保护费、场地清理费、各种培训费用、除增值税以外的其他税金，地方收取的各种费用等以及为完成该项工程协议明示或暗示的所有责任、义务和一切风险的费用。</w:t>
      </w:r>
      <w:bookmarkStart w:id="0" w:name="_GoBack"/>
      <w:bookmarkEnd w:id="0"/>
    </w:p>
    <w:p w14:paraId="0D632FF1">
      <w:pPr>
        <w:spacing w:before="84" w:line="218" w:lineRule="auto"/>
        <w:ind w:left="480"/>
        <w:rPr>
          <w:rFonts w:ascii="宋体" w:hAnsi="宋体" w:eastAsia="宋体" w:cs="宋体"/>
          <w:color w:val="auto"/>
          <w:sz w:val="24"/>
          <w:szCs w:val="24"/>
          <w:lang w:eastAsia="zh-CN"/>
        </w:rPr>
      </w:pPr>
      <w:r>
        <w:rPr>
          <w:rFonts w:ascii="Times New Roman" w:hAnsi="Times New Roman" w:eastAsia="Times New Roman" w:cs="Times New Roman"/>
          <w:color w:val="auto"/>
          <w:spacing w:val="-1"/>
          <w:sz w:val="24"/>
          <w:szCs w:val="24"/>
          <w:lang w:eastAsia="zh-CN"/>
        </w:rPr>
        <w:t xml:space="preserve">6.2 </w:t>
      </w:r>
      <w:r>
        <w:rPr>
          <w:rFonts w:ascii="宋体" w:hAnsi="宋体" w:eastAsia="宋体" w:cs="宋体"/>
          <w:color w:val="auto"/>
          <w:spacing w:val="-1"/>
          <w:sz w:val="24"/>
          <w:szCs w:val="24"/>
          <w:lang w:eastAsia="zh-CN"/>
        </w:rPr>
        <w:t>合同价款的确定原则</w:t>
      </w:r>
    </w:p>
    <w:p w14:paraId="6AB0B70E">
      <w:pPr>
        <w:spacing w:before="77" w:line="247" w:lineRule="auto"/>
        <w:ind w:left="28" w:right="59" w:firstLine="451"/>
        <w:rPr>
          <w:rFonts w:ascii="宋体" w:hAnsi="宋体" w:eastAsia="宋体" w:cs="宋体"/>
          <w:color w:val="auto"/>
          <w:sz w:val="24"/>
          <w:szCs w:val="24"/>
          <w:highlight w:val="none"/>
          <w:lang w:eastAsia="zh-CN"/>
        </w:rPr>
      </w:pPr>
      <w:r>
        <w:rPr>
          <w:rFonts w:ascii="Times New Roman" w:hAnsi="Times New Roman" w:eastAsia="Times New Roman" w:cs="Times New Roman"/>
          <w:color w:val="auto"/>
          <w:spacing w:val="-3"/>
          <w:sz w:val="24"/>
          <w:szCs w:val="24"/>
          <w:lang w:eastAsia="zh-CN"/>
        </w:rPr>
        <w:t>6.2.1</w:t>
      </w:r>
      <w:r>
        <w:rPr>
          <w:rFonts w:hint="eastAsia" w:ascii="Times New Roman" w:hAnsi="Times New Roman" w:eastAsia="Times New Roman" w:cs="Times New Roman"/>
          <w:color w:val="auto"/>
          <w:spacing w:val="-3"/>
          <w:sz w:val="24"/>
          <w:szCs w:val="24"/>
          <w:lang w:val="en-US" w:eastAsia="zh-CN"/>
        </w:rPr>
        <w:t>本同为单价合同，</w:t>
      </w:r>
      <w:r>
        <w:rPr>
          <w:rFonts w:ascii="宋体" w:hAnsi="宋体" w:eastAsia="宋体" w:cs="宋体"/>
          <w:color w:val="auto"/>
          <w:spacing w:val="-3"/>
          <w:sz w:val="24"/>
          <w:szCs w:val="24"/>
          <w:highlight w:val="none"/>
          <w:lang w:eastAsia="zh-CN"/>
        </w:rPr>
        <w:t>除</w:t>
      </w:r>
      <w:r>
        <w:rPr>
          <w:rFonts w:ascii="Times New Roman" w:hAnsi="Times New Roman" w:eastAsia="Times New Roman" w:cs="Times New Roman"/>
          <w:color w:val="auto"/>
          <w:spacing w:val="-3"/>
          <w:sz w:val="24"/>
          <w:szCs w:val="24"/>
          <w:highlight w:val="none"/>
          <w:lang w:eastAsia="zh-CN"/>
        </w:rPr>
        <w:t>6.2.</w:t>
      </w:r>
      <w:r>
        <w:rPr>
          <w:rFonts w:hint="eastAsia" w:ascii="Times New Roman" w:hAnsi="Times New Roman" w:eastAsia="Times New Roman" w:cs="Times New Roman"/>
          <w:color w:val="auto"/>
          <w:spacing w:val="-3"/>
          <w:sz w:val="24"/>
          <w:szCs w:val="24"/>
          <w:highlight w:val="none"/>
          <w:lang w:val="en-US" w:eastAsia="zh-CN"/>
        </w:rPr>
        <w:t>4</w:t>
      </w:r>
      <w:r>
        <w:rPr>
          <w:rFonts w:ascii="宋体" w:hAnsi="宋体" w:eastAsia="宋体" w:cs="宋体"/>
          <w:color w:val="auto"/>
          <w:spacing w:val="2"/>
          <w:sz w:val="24"/>
          <w:szCs w:val="24"/>
          <w:highlight w:val="none"/>
          <w:u w:val="single" w:color="000000"/>
          <w:lang w:eastAsia="zh-CN"/>
        </w:rPr>
        <w:t>未按定</w:t>
      </w:r>
      <w:r>
        <w:rPr>
          <w:rFonts w:ascii="宋体" w:hAnsi="宋体" w:eastAsia="宋体" w:cs="宋体"/>
          <w:color w:val="auto"/>
          <w:sz w:val="24"/>
          <w:szCs w:val="24"/>
          <w:highlight w:val="none"/>
          <w:u w:val="single" w:color="000000"/>
          <w:lang w:eastAsia="zh-CN"/>
        </w:rPr>
        <w:t>价清单描述施工</w:t>
      </w:r>
      <w:r>
        <w:rPr>
          <w:rFonts w:hint="eastAsia" w:ascii="宋体" w:hAnsi="宋体" w:eastAsia="宋体" w:cs="宋体"/>
          <w:color w:val="auto"/>
          <w:sz w:val="24"/>
          <w:szCs w:val="24"/>
          <w:highlight w:val="none"/>
          <w:u w:val="single" w:color="000000"/>
          <w:lang w:val="en-US" w:eastAsia="zh-CN"/>
        </w:rPr>
        <w:t>的</w:t>
      </w:r>
      <w:r>
        <w:rPr>
          <w:rFonts w:ascii="Times New Roman" w:hAnsi="Times New Roman" w:eastAsia="Times New Roman" w:cs="Times New Roman"/>
          <w:color w:val="auto"/>
          <w:spacing w:val="-3"/>
          <w:sz w:val="24"/>
          <w:szCs w:val="24"/>
          <w:highlight w:val="none"/>
          <w:lang w:eastAsia="zh-CN"/>
        </w:rPr>
        <w:t xml:space="preserve"> </w:t>
      </w:r>
      <w:r>
        <w:rPr>
          <w:rFonts w:ascii="宋体" w:hAnsi="宋体" w:eastAsia="宋体" w:cs="宋体"/>
          <w:color w:val="auto"/>
          <w:spacing w:val="-2"/>
          <w:sz w:val="24"/>
          <w:szCs w:val="24"/>
          <w:highlight w:val="none"/>
          <w:lang w:eastAsia="zh-CN"/>
        </w:rPr>
        <w:t>，结算时</w:t>
      </w:r>
      <w:r>
        <w:rPr>
          <w:rFonts w:hint="eastAsia" w:ascii="宋体" w:hAnsi="宋体" w:eastAsia="宋体" w:cs="宋体"/>
          <w:color w:val="auto"/>
          <w:spacing w:val="-2"/>
          <w:sz w:val="24"/>
          <w:szCs w:val="24"/>
          <w:highlight w:val="none"/>
          <w:lang w:val="en-US" w:eastAsia="zh-CN"/>
        </w:rPr>
        <w:t>不含税单</w:t>
      </w:r>
      <w:r>
        <w:rPr>
          <w:rFonts w:ascii="宋体" w:hAnsi="宋体" w:eastAsia="宋体" w:cs="宋体"/>
          <w:color w:val="auto"/>
          <w:spacing w:val="-2"/>
          <w:sz w:val="24"/>
          <w:szCs w:val="24"/>
          <w:highlight w:val="none"/>
          <w:lang w:eastAsia="zh-CN"/>
        </w:rPr>
        <w:t>价不做调整。</w:t>
      </w:r>
    </w:p>
    <w:p w14:paraId="48A46E53">
      <w:pPr>
        <w:spacing w:line="247" w:lineRule="auto"/>
        <w:ind w:firstLine="476" w:firstLineChars="200"/>
        <w:rPr>
          <w:rFonts w:ascii="宋体" w:hAnsi="宋体" w:eastAsia="宋体" w:cs="宋体"/>
          <w:color w:val="auto"/>
          <w:spacing w:val="-1"/>
          <w:sz w:val="24"/>
          <w:szCs w:val="24"/>
          <w:lang w:eastAsia="zh-CN"/>
        </w:rPr>
      </w:pPr>
      <w:r>
        <w:rPr>
          <w:rFonts w:ascii="Times New Roman" w:hAnsi="Times New Roman" w:eastAsia="Times New Roman" w:cs="Times New Roman"/>
          <w:color w:val="auto"/>
          <w:spacing w:val="-1"/>
          <w:sz w:val="24"/>
          <w:szCs w:val="24"/>
          <w:lang w:eastAsia="zh-CN"/>
        </w:rPr>
        <w:t xml:space="preserve">6.2.2 </w:t>
      </w:r>
      <w:r>
        <w:rPr>
          <w:rFonts w:ascii="宋体" w:hAnsi="宋体" w:eastAsia="宋体" w:cs="宋体"/>
          <w:color w:val="auto"/>
          <w:spacing w:val="-1"/>
          <w:sz w:val="24"/>
          <w:szCs w:val="24"/>
          <w:lang w:eastAsia="zh-CN"/>
        </w:rPr>
        <w:t>承包内容、工程量及单价等</w:t>
      </w:r>
      <w:r>
        <w:rPr>
          <w:rFonts w:hint="eastAsia" w:ascii="宋体" w:hAnsi="宋体" w:eastAsia="宋体" w:cs="宋体"/>
          <w:color w:val="auto"/>
          <w:spacing w:val="-1"/>
          <w:sz w:val="24"/>
          <w:szCs w:val="24"/>
          <w:lang w:eastAsia="zh-CN"/>
        </w:rPr>
        <w:t>详见后附明细。</w:t>
      </w:r>
    </w:p>
    <w:p w14:paraId="0B62D432">
      <w:pPr>
        <w:spacing w:line="247" w:lineRule="auto"/>
        <w:ind w:firstLine="492" w:firstLineChars="200"/>
        <w:rPr>
          <w:rFonts w:ascii="宋体" w:hAnsi="宋体" w:eastAsia="宋体" w:cs="宋体"/>
          <w:b/>
          <w:bCs/>
          <w:color w:val="auto"/>
          <w:sz w:val="24"/>
          <w:szCs w:val="24"/>
          <w:lang w:eastAsia="zh-CN"/>
        </w:rPr>
      </w:pPr>
      <w:r>
        <w:rPr>
          <w:rFonts w:ascii="Times New Roman" w:hAnsi="Times New Roman" w:eastAsia="Times New Roman" w:cs="Times New Roman"/>
          <w:color w:val="auto"/>
          <w:spacing w:val="3"/>
          <w:sz w:val="24"/>
          <w:szCs w:val="24"/>
          <w:lang w:eastAsia="zh-CN"/>
        </w:rPr>
        <w:t xml:space="preserve">6.2.3 </w:t>
      </w:r>
      <w:r>
        <w:rPr>
          <w:rFonts w:ascii="宋体" w:hAnsi="宋体" w:eastAsia="宋体" w:cs="宋体"/>
          <w:color w:val="auto"/>
          <w:spacing w:val="3"/>
          <w:sz w:val="24"/>
          <w:szCs w:val="24"/>
          <w:lang w:eastAsia="zh-CN"/>
        </w:rPr>
        <w:t>其它材料及工艺要求为：</w:t>
      </w:r>
      <w:r>
        <w:rPr>
          <w:rFonts w:hint="eastAsia" w:ascii="宋体" w:hAnsi="宋体" w:eastAsia="宋体" w:cs="宋体"/>
          <w:b/>
          <w:bCs/>
          <w:color w:val="auto"/>
          <w:spacing w:val="3"/>
          <w:sz w:val="24"/>
          <w:szCs w:val="24"/>
          <w:u w:val="single"/>
          <w:lang w:eastAsia="zh-CN"/>
        </w:rPr>
        <w:t xml:space="preserve">                              </w:t>
      </w:r>
      <w:r>
        <w:rPr>
          <w:rFonts w:hint="eastAsia" w:ascii="宋体" w:hAnsi="宋体" w:eastAsia="宋体" w:cs="宋体"/>
          <w:b/>
          <w:bCs/>
          <w:color w:val="auto"/>
          <w:spacing w:val="-1"/>
          <w:sz w:val="24"/>
          <w:szCs w:val="24"/>
          <w:u w:val="single"/>
          <w:lang w:eastAsia="zh-CN"/>
        </w:rPr>
        <w:t>。</w:t>
      </w:r>
    </w:p>
    <w:p w14:paraId="68585CE8">
      <w:pPr>
        <w:spacing w:before="77" w:line="262" w:lineRule="auto"/>
        <w:ind w:left="4" w:right="61" w:firstLine="538"/>
        <w:rPr>
          <w:rFonts w:ascii="宋体" w:hAnsi="宋体" w:eastAsia="宋体" w:cs="宋体"/>
          <w:color w:val="auto"/>
          <w:spacing w:val="-2"/>
          <w:sz w:val="24"/>
          <w:szCs w:val="24"/>
          <w:highlight w:val="none"/>
          <w:lang w:eastAsia="zh-CN"/>
        </w:rPr>
      </w:pPr>
      <w:r>
        <w:rPr>
          <w:rFonts w:ascii="Times New Roman" w:hAnsi="Times New Roman" w:eastAsia="Times New Roman" w:cs="Times New Roman"/>
          <w:color w:val="auto"/>
          <w:spacing w:val="-5"/>
          <w:sz w:val="24"/>
          <w:szCs w:val="24"/>
          <w:lang w:eastAsia="zh-CN"/>
        </w:rPr>
        <w:t xml:space="preserve">6.2.4 </w:t>
      </w:r>
      <w:r>
        <w:rPr>
          <w:rFonts w:ascii="宋体" w:hAnsi="宋体" w:eastAsia="宋体" w:cs="宋体"/>
          <w:color w:val="auto"/>
          <w:spacing w:val="-5"/>
          <w:sz w:val="24"/>
          <w:szCs w:val="24"/>
          <w:lang w:eastAsia="zh-CN"/>
        </w:rPr>
        <w:t>合同价格调整内容：</w:t>
      </w:r>
      <w:r>
        <w:rPr>
          <w:rFonts w:hint="eastAsia" w:ascii="宋体" w:hAnsi="宋体" w:eastAsia="宋体" w:cs="宋体"/>
          <w:color w:val="auto"/>
          <w:spacing w:val="-5"/>
          <w:sz w:val="24"/>
          <w:szCs w:val="24"/>
          <w:u w:val="single" w:color="000000"/>
          <w:lang w:eastAsia="zh-CN"/>
        </w:rPr>
        <w:t>工程量据实结算</w:t>
      </w:r>
      <w:r>
        <w:rPr>
          <w:rFonts w:ascii="宋体" w:hAnsi="宋体" w:eastAsia="宋体" w:cs="宋体"/>
          <w:color w:val="auto"/>
          <w:spacing w:val="2"/>
          <w:sz w:val="24"/>
          <w:szCs w:val="24"/>
          <w:u w:val="single" w:color="000000"/>
          <w:lang w:eastAsia="zh-CN"/>
        </w:rPr>
        <w:t>。但未按定</w:t>
      </w:r>
      <w:r>
        <w:rPr>
          <w:rFonts w:ascii="宋体" w:hAnsi="宋体" w:eastAsia="宋体" w:cs="宋体"/>
          <w:color w:val="auto"/>
          <w:sz w:val="24"/>
          <w:szCs w:val="24"/>
          <w:u w:val="single" w:color="000000"/>
          <w:lang w:eastAsia="zh-CN"/>
        </w:rPr>
        <w:t>价清单描述施工的（工序减少及简化、含量减少、材料及设</w:t>
      </w:r>
      <w:r>
        <w:rPr>
          <w:rFonts w:ascii="宋体" w:hAnsi="宋体" w:eastAsia="宋体" w:cs="宋体"/>
          <w:color w:val="auto"/>
          <w:spacing w:val="-1"/>
          <w:sz w:val="24"/>
          <w:szCs w:val="24"/>
          <w:u w:val="single" w:color="000000"/>
          <w:lang w:eastAsia="zh-CN"/>
        </w:rPr>
        <w:t>备标准降低等）需重新定价。</w:t>
      </w:r>
      <w:r>
        <w:rPr>
          <w:rFonts w:hint="eastAsia" w:ascii="宋体" w:hAnsi="宋体" w:eastAsia="宋体" w:cs="宋体"/>
          <w:color w:val="auto"/>
          <w:sz w:val="24"/>
          <w:szCs w:val="24"/>
          <w:highlight w:val="none"/>
          <w:lang w:val="en-US" w:eastAsia="zh-CN"/>
        </w:rPr>
        <w:t>由于现场实际做法与图纸描述做法不一致或图纸调整发生的变更，必须履行变更手续，否则超出部分将不予结算。必须附相应的双方签字确认</w:t>
      </w:r>
      <w:r>
        <w:rPr>
          <w:rFonts w:ascii="宋体" w:hAnsi="宋体" w:eastAsia="宋体" w:cs="宋体"/>
          <w:color w:val="auto"/>
          <w:spacing w:val="-2"/>
          <w:sz w:val="24"/>
          <w:szCs w:val="24"/>
          <w:highlight w:val="none"/>
          <w:lang w:eastAsia="zh-CN"/>
        </w:rPr>
        <w:t>工程变更</w:t>
      </w:r>
      <w:r>
        <w:rPr>
          <w:rFonts w:hint="eastAsia" w:ascii="宋体" w:hAnsi="宋体" w:eastAsia="宋体" w:cs="宋体"/>
          <w:color w:val="auto"/>
          <w:spacing w:val="-2"/>
          <w:sz w:val="24"/>
          <w:szCs w:val="24"/>
          <w:highlight w:val="none"/>
          <w:lang w:val="en-US" w:eastAsia="zh-CN"/>
        </w:rPr>
        <w:t>签证单</w:t>
      </w:r>
      <w:r>
        <w:rPr>
          <w:rFonts w:hint="eastAsia" w:ascii="宋体" w:hAnsi="宋体" w:eastAsia="宋体" w:cs="宋体"/>
          <w:color w:val="auto"/>
          <w:sz w:val="24"/>
          <w:szCs w:val="24"/>
          <w:highlight w:val="none"/>
          <w:lang w:val="en-US" w:eastAsia="zh-CN"/>
        </w:rPr>
        <w:t>及原始资料（包括影像资料）</w:t>
      </w:r>
      <w:r>
        <w:rPr>
          <w:rFonts w:ascii="宋体" w:hAnsi="宋体" w:eastAsia="宋体" w:cs="宋体"/>
          <w:color w:val="auto"/>
          <w:spacing w:val="-2"/>
          <w:sz w:val="24"/>
          <w:szCs w:val="24"/>
          <w:highlight w:val="none"/>
          <w:lang w:eastAsia="zh-CN"/>
        </w:rPr>
        <w:t>。</w:t>
      </w:r>
    </w:p>
    <w:p w14:paraId="4156A2BB">
      <w:pPr>
        <w:spacing w:before="77" w:line="262" w:lineRule="auto"/>
        <w:ind w:left="4" w:right="61" w:firstLine="538"/>
        <w:rPr>
          <w:rFonts w:ascii="宋体" w:hAnsi="宋体" w:eastAsia="宋体" w:cs="宋体"/>
          <w:color w:val="auto"/>
          <w:sz w:val="24"/>
          <w:szCs w:val="24"/>
          <w:highlight w:val="none"/>
          <w:lang w:eastAsia="zh-CN"/>
        </w:rPr>
      </w:pPr>
      <w:r>
        <w:rPr>
          <w:rFonts w:ascii="Times New Roman" w:hAnsi="Times New Roman" w:eastAsia="Times New Roman" w:cs="Times New Roman"/>
          <w:color w:val="auto"/>
          <w:sz w:val="24"/>
          <w:szCs w:val="24"/>
          <w:highlight w:val="none"/>
          <w:lang w:eastAsia="zh-CN"/>
        </w:rPr>
        <w:t>6.2.5</w:t>
      </w:r>
      <w:r>
        <w:rPr>
          <w:rFonts w:hint="eastAsia" w:ascii="Times New Roman" w:hAnsi="Times New Roman" w:eastAsia="Times New Roman" w:cs="Times New Roman"/>
          <w:color w:val="auto"/>
          <w:sz w:val="24"/>
          <w:szCs w:val="24"/>
          <w:highlight w:val="none"/>
          <w:lang w:val="en-US" w:eastAsia="zh-CN"/>
        </w:rPr>
        <w:t>由于乙方原因</w:t>
      </w:r>
      <w:r>
        <w:rPr>
          <w:rFonts w:ascii="宋体" w:hAnsi="宋体" w:eastAsia="宋体" w:cs="宋体"/>
          <w:color w:val="auto"/>
          <w:sz w:val="24"/>
          <w:szCs w:val="24"/>
          <w:highlight w:val="none"/>
          <w:lang w:eastAsia="zh-CN"/>
        </w:rPr>
        <w:t>发生</w:t>
      </w:r>
      <w:r>
        <w:rPr>
          <w:rFonts w:hint="eastAsia" w:ascii="宋体" w:hAnsi="宋体" w:eastAsia="宋体" w:cs="宋体"/>
          <w:color w:val="auto"/>
          <w:sz w:val="24"/>
          <w:szCs w:val="24"/>
          <w:highlight w:val="none"/>
          <w:lang w:eastAsia="zh-CN"/>
        </w:rPr>
        <w:t>的</w:t>
      </w:r>
      <w:r>
        <w:rPr>
          <w:rFonts w:ascii="宋体" w:hAnsi="宋体" w:eastAsia="宋体" w:cs="宋体"/>
          <w:color w:val="auto"/>
          <w:sz w:val="24"/>
          <w:szCs w:val="24"/>
          <w:highlight w:val="none"/>
          <w:lang w:eastAsia="zh-CN"/>
        </w:rPr>
        <w:t>变更，</w:t>
      </w:r>
      <w:r>
        <w:rPr>
          <w:rFonts w:hint="eastAsia" w:ascii="宋体" w:hAnsi="宋体" w:eastAsia="宋体" w:cs="宋体"/>
          <w:color w:val="auto"/>
          <w:sz w:val="24"/>
          <w:szCs w:val="24"/>
          <w:highlight w:val="none"/>
          <w:lang w:val="en-US" w:eastAsia="zh-CN"/>
        </w:rPr>
        <w:t>所增加的费用不予结算支付。</w:t>
      </w:r>
    </w:p>
    <w:p w14:paraId="515D7804">
      <w:pPr>
        <w:spacing w:before="77" w:line="248" w:lineRule="auto"/>
        <w:ind w:left="24" w:right="61" w:firstLine="459"/>
        <w:rPr>
          <w:rFonts w:ascii="宋体" w:hAnsi="宋体" w:eastAsia="宋体" w:cs="宋体"/>
          <w:color w:val="auto"/>
          <w:spacing w:val="-8"/>
          <w:sz w:val="24"/>
          <w:szCs w:val="24"/>
          <w:lang w:eastAsia="zh-CN"/>
        </w:rPr>
      </w:pPr>
      <w:r>
        <w:rPr>
          <w:rFonts w:ascii="宋体" w:hAnsi="宋体" w:eastAsia="宋体" w:cs="宋体"/>
          <w:color w:val="auto"/>
          <w:spacing w:val="-3"/>
          <w:sz w:val="24"/>
          <w:szCs w:val="24"/>
          <w:lang w:eastAsia="zh-CN"/>
        </w:rPr>
        <w:t>6.2.6乙方使用甲方材料超出预算损耗的，超出部分按甲方采</w:t>
      </w:r>
      <w:r>
        <w:rPr>
          <w:rFonts w:ascii="宋体" w:hAnsi="宋体" w:eastAsia="宋体" w:cs="宋体"/>
          <w:color w:val="auto"/>
          <w:spacing w:val="-4"/>
          <w:sz w:val="24"/>
          <w:szCs w:val="24"/>
          <w:lang w:eastAsia="zh-CN"/>
        </w:rPr>
        <w:t>购价格的120%从结算额</w:t>
      </w:r>
      <w:r>
        <w:rPr>
          <w:rFonts w:ascii="宋体" w:hAnsi="宋体" w:eastAsia="宋体" w:cs="宋体"/>
          <w:color w:val="auto"/>
          <w:spacing w:val="-8"/>
          <w:sz w:val="24"/>
          <w:szCs w:val="24"/>
          <w:lang w:eastAsia="zh-CN"/>
        </w:rPr>
        <w:t>中扣除。</w:t>
      </w:r>
    </w:p>
    <w:p w14:paraId="43A9AF19">
      <w:pPr>
        <w:widowControl w:val="0"/>
        <w:spacing w:before="75" w:line="272" w:lineRule="auto"/>
        <w:ind w:right="62" w:firstLine="472" w:firstLineChars="200"/>
        <w:textAlignment w:val="auto"/>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 xml:space="preserve"> </w:t>
      </w:r>
      <w:r>
        <w:rPr>
          <w:rFonts w:ascii="宋体" w:hAnsi="宋体" w:eastAsia="宋体" w:cs="宋体"/>
          <w:color w:val="auto"/>
          <w:spacing w:val="-3"/>
          <w:sz w:val="24"/>
          <w:szCs w:val="24"/>
          <w:lang w:eastAsia="zh-CN"/>
        </w:rPr>
        <w:t>6.2.</w:t>
      </w:r>
      <w:r>
        <w:rPr>
          <w:rFonts w:hint="eastAsia" w:ascii="宋体" w:hAnsi="宋体" w:eastAsia="宋体" w:cs="宋体"/>
          <w:color w:val="auto"/>
          <w:spacing w:val="-3"/>
          <w:sz w:val="24"/>
          <w:szCs w:val="24"/>
          <w:lang w:val="en-US" w:eastAsia="zh-CN"/>
        </w:rPr>
        <w:t>7</w:t>
      </w:r>
      <w:r>
        <w:rPr>
          <w:rFonts w:ascii="宋体" w:hAnsi="宋体" w:eastAsia="宋体" w:cs="宋体"/>
          <w:color w:val="auto"/>
          <w:spacing w:val="-2"/>
          <w:sz w:val="24"/>
          <w:szCs w:val="24"/>
          <w:lang w:eastAsia="zh-CN"/>
        </w:rPr>
        <w:t>乙方</w:t>
      </w:r>
      <w:r>
        <w:rPr>
          <w:rFonts w:hint="eastAsia" w:ascii="宋体" w:hAnsi="宋体" w:eastAsia="宋体" w:cs="宋体"/>
          <w:color w:val="auto"/>
          <w:spacing w:val="-2"/>
          <w:sz w:val="24"/>
          <w:szCs w:val="24"/>
          <w:lang w:val="en-US" w:eastAsia="zh-CN"/>
        </w:rPr>
        <w:t>应</w:t>
      </w:r>
      <w:r>
        <w:rPr>
          <w:rFonts w:ascii="宋体" w:hAnsi="宋体" w:eastAsia="宋体" w:cs="宋体"/>
          <w:color w:val="auto"/>
          <w:spacing w:val="-2"/>
          <w:sz w:val="24"/>
          <w:szCs w:val="24"/>
          <w:lang w:eastAsia="zh-CN"/>
        </w:rPr>
        <w:t>按合同约定开具增值税专用发票</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highlight w:val="none"/>
          <w:lang w:eastAsia="zh-CN"/>
        </w:rPr>
        <w:t>甲方</w:t>
      </w:r>
      <w:r>
        <w:rPr>
          <w:rFonts w:hint="eastAsia" w:ascii="宋体" w:hAnsi="宋体" w:eastAsia="宋体" w:cs="宋体"/>
          <w:color w:val="auto"/>
          <w:spacing w:val="-2"/>
          <w:sz w:val="24"/>
          <w:szCs w:val="24"/>
          <w:highlight w:val="none"/>
          <w:lang w:val="en-US" w:eastAsia="zh-CN"/>
        </w:rPr>
        <w:t>按实际发生的税额进行结算</w:t>
      </w:r>
      <w:r>
        <w:rPr>
          <w:rFonts w:ascii="宋体" w:hAnsi="宋体" w:eastAsia="宋体" w:cs="宋体"/>
          <w:color w:val="auto"/>
          <w:spacing w:val="-2"/>
          <w:sz w:val="24"/>
          <w:szCs w:val="24"/>
          <w:highlight w:val="none"/>
          <w:lang w:eastAsia="zh-CN"/>
        </w:rPr>
        <w:t>支付。</w:t>
      </w:r>
      <w:r>
        <w:rPr>
          <w:rFonts w:ascii="宋体" w:hAnsi="宋体" w:eastAsia="宋体" w:cs="宋体"/>
          <w:color w:val="auto"/>
          <w:spacing w:val="-2"/>
          <w:sz w:val="24"/>
          <w:szCs w:val="24"/>
          <w:lang w:eastAsia="zh-CN"/>
        </w:rPr>
        <w:t>因国家税收政策变更，不含增值税单价保持不变，按</w:t>
      </w:r>
      <w:r>
        <w:rPr>
          <w:rFonts w:hint="eastAsia" w:ascii="宋体" w:hAnsi="宋体" w:eastAsia="宋体" w:cs="宋体"/>
          <w:color w:val="auto"/>
          <w:spacing w:val="-2"/>
          <w:sz w:val="24"/>
          <w:szCs w:val="24"/>
          <w:lang w:val="en-US" w:eastAsia="zh-CN"/>
        </w:rPr>
        <w:t>新的</w:t>
      </w:r>
      <w:r>
        <w:rPr>
          <w:rFonts w:ascii="宋体" w:hAnsi="宋体" w:eastAsia="宋体" w:cs="宋体"/>
          <w:color w:val="auto"/>
          <w:spacing w:val="-2"/>
          <w:sz w:val="24"/>
          <w:szCs w:val="24"/>
          <w:lang w:eastAsia="zh-CN"/>
        </w:rPr>
        <w:t>税收政策</w:t>
      </w:r>
      <w:r>
        <w:rPr>
          <w:rFonts w:hint="eastAsia" w:ascii="宋体" w:hAnsi="宋体" w:eastAsia="宋体" w:cs="宋体"/>
          <w:color w:val="auto"/>
          <w:spacing w:val="-2"/>
          <w:sz w:val="24"/>
          <w:szCs w:val="24"/>
          <w:lang w:val="en-US" w:eastAsia="zh-CN"/>
        </w:rPr>
        <w:t>计算税额进行结算支付</w:t>
      </w:r>
      <w:r>
        <w:rPr>
          <w:rFonts w:ascii="宋体" w:hAnsi="宋体" w:eastAsia="宋体" w:cs="宋体"/>
          <w:color w:val="auto"/>
          <w:spacing w:val="-2"/>
          <w:sz w:val="24"/>
          <w:szCs w:val="24"/>
          <w:lang w:eastAsia="zh-CN"/>
        </w:rPr>
        <w:t>。</w:t>
      </w:r>
    </w:p>
    <w:p w14:paraId="2D1C6840">
      <w:pPr>
        <w:spacing w:before="75" w:line="221" w:lineRule="auto"/>
        <w:ind w:firstLine="476" w:firstLineChars="200"/>
        <w:rPr>
          <w:rFonts w:ascii="黑体" w:hAnsi="黑体" w:eastAsia="黑体" w:cs="黑体"/>
          <w:color w:val="auto"/>
          <w:sz w:val="24"/>
          <w:szCs w:val="24"/>
          <w:lang w:eastAsia="zh-CN"/>
        </w:rPr>
      </w:pPr>
      <w:r>
        <w:rPr>
          <w:rFonts w:ascii="黑体" w:hAnsi="黑体" w:eastAsia="黑体" w:cs="黑体"/>
          <w:color w:val="auto"/>
          <w:spacing w:val="-1"/>
          <w:sz w:val="24"/>
          <w:szCs w:val="24"/>
          <w:lang w:eastAsia="zh-CN"/>
        </w:rPr>
        <w:t>第七条：劳务结算程序和价款支付</w:t>
      </w:r>
    </w:p>
    <w:p w14:paraId="2C8CB4C2">
      <w:pPr>
        <w:spacing w:before="75" w:line="271" w:lineRule="auto"/>
        <w:ind w:right="61" w:firstLine="486"/>
        <w:rPr>
          <w:rFonts w:ascii="宋体" w:hAnsi="宋体" w:eastAsia="宋体" w:cs="宋体"/>
          <w:color w:val="auto"/>
          <w:spacing w:val="-2"/>
          <w:sz w:val="24"/>
          <w:szCs w:val="24"/>
          <w:lang w:eastAsia="zh-CN"/>
        </w:rPr>
      </w:pPr>
      <w:r>
        <w:rPr>
          <w:rFonts w:ascii="宋体" w:hAnsi="宋体" w:eastAsia="宋体" w:cs="宋体"/>
          <w:color w:val="auto"/>
          <w:spacing w:val="-1"/>
          <w:sz w:val="24"/>
          <w:szCs w:val="24"/>
          <w:lang w:eastAsia="zh-CN"/>
        </w:rPr>
        <w:t>7.1在开工前，甲方向乙方提供施工图及有关资料，乙方根据甲方下达的施工任务或</w:t>
      </w:r>
      <w:r>
        <w:rPr>
          <w:rFonts w:ascii="宋体" w:hAnsi="宋体" w:eastAsia="宋体" w:cs="宋体"/>
          <w:color w:val="auto"/>
          <w:spacing w:val="-2"/>
          <w:sz w:val="24"/>
          <w:szCs w:val="24"/>
          <w:lang w:eastAsia="zh-CN"/>
        </w:rPr>
        <w:t>现场负责人的指令，安排作业人员按时完成所承包的作业内容。</w:t>
      </w:r>
    </w:p>
    <w:p w14:paraId="498E077B">
      <w:pPr>
        <w:spacing w:before="84" w:line="258" w:lineRule="auto"/>
        <w:ind w:left="5" w:right="57" w:firstLine="48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7.2每月25日，乙方将甲方下达的生产任务实际完</w:t>
      </w:r>
      <w:r>
        <w:rPr>
          <w:rFonts w:ascii="宋体" w:hAnsi="宋体" w:eastAsia="宋体" w:cs="宋体"/>
          <w:color w:val="auto"/>
          <w:sz w:val="24"/>
          <w:szCs w:val="24"/>
          <w:lang w:eastAsia="zh-CN"/>
        </w:rPr>
        <w:t xml:space="preserve">成进度以文字或表格形式报甲方 </w:t>
      </w:r>
      <w:r>
        <w:rPr>
          <w:rFonts w:ascii="宋体" w:hAnsi="宋体" w:eastAsia="宋体" w:cs="宋体"/>
          <w:color w:val="auto"/>
          <w:spacing w:val="-2"/>
          <w:sz w:val="24"/>
          <w:szCs w:val="24"/>
          <w:lang w:eastAsia="zh-CN"/>
        </w:rPr>
        <w:t>项目部，经甲方项目部经理、技术员、</w:t>
      </w:r>
      <w:r>
        <w:rPr>
          <w:rFonts w:hint="eastAsia" w:ascii="宋体" w:hAnsi="宋体" w:eastAsia="宋体" w:cs="宋体"/>
          <w:color w:val="auto"/>
          <w:spacing w:val="-2"/>
          <w:sz w:val="24"/>
          <w:szCs w:val="24"/>
          <w:lang w:eastAsia="zh-CN"/>
        </w:rPr>
        <w:t>商务合约部</w:t>
      </w:r>
      <w:r>
        <w:rPr>
          <w:rFonts w:ascii="宋体" w:hAnsi="宋体" w:eastAsia="宋体" w:cs="宋体"/>
          <w:color w:val="auto"/>
          <w:spacing w:val="-2"/>
          <w:sz w:val="24"/>
          <w:szCs w:val="24"/>
          <w:lang w:eastAsia="zh-CN"/>
        </w:rPr>
        <w:t>负责人核实签字后，报甲方公司分管经理，</w:t>
      </w:r>
      <w:r>
        <w:rPr>
          <w:rFonts w:ascii="宋体" w:hAnsi="宋体" w:eastAsia="宋体" w:cs="宋体"/>
          <w:color w:val="auto"/>
          <w:spacing w:val="-1"/>
          <w:sz w:val="24"/>
          <w:szCs w:val="24"/>
          <w:lang w:eastAsia="zh-CN"/>
        </w:rPr>
        <w:t>由分公司总经理审批后送交</w:t>
      </w:r>
      <w:r>
        <w:rPr>
          <w:rFonts w:hint="eastAsia" w:ascii="宋体" w:hAnsi="宋体" w:eastAsia="宋体" w:cs="宋体"/>
          <w:color w:val="auto"/>
          <w:spacing w:val="-1"/>
          <w:sz w:val="24"/>
          <w:szCs w:val="24"/>
          <w:lang w:eastAsia="zh-CN"/>
        </w:rPr>
        <w:t>甲方</w:t>
      </w:r>
      <w:r>
        <w:rPr>
          <w:rFonts w:ascii="宋体" w:hAnsi="宋体" w:eastAsia="宋体" w:cs="宋体"/>
          <w:color w:val="auto"/>
          <w:spacing w:val="-1"/>
          <w:sz w:val="24"/>
          <w:szCs w:val="24"/>
          <w:lang w:eastAsia="zh-CN"/>
        </w:rPr>
        <w:t>核算中心。</w:t>
      </w:r>
    </w:p>
    <w:p w14:paraId="0DFC740B">
      <w:pPr>
        <w:spacing w:before="75" w:line="271" w:lineRule="auto"/>
        <w:ind w:right="61" w:firstLine="472" w:firstLineChars="200"/>
        <w:rPr>
          <w:rFonts w:ascii="宋体" w:hAnsi="宋体" w:eastAsia="宋体" w:cs="宋体"/>
          <w:color w:val="auto"/>
          <w:sz w:val="24"/>
          <w:szCs w:val="24"/>
          <w:lang w:eastAsia="zh-CN"/>
        </w:rPr>
      </w:pPr>
      <w:r>
        <w:rPr>
          <w:rFonts w:hint="eastAsia" w:ascii="宋体" w:hAnsi="宋体" w:eastAsia="宋体" w:cs="宋体"/>
          <w:color w:val="auto"/>
          <w:spacing w:val="-2"/>
          <w:sz w:val="24"/>
          <w:szCs w:val="24"/>
          <w:lang w:val="en-US" w:eastAsia="zh-CN"/>
        </w:rPr>
        <w:t>7.3</w:t>
      </w:r>
      <w:r>
        <w:rPr>
          <w:rFonts w:ascii="宋体" w:hAnsi="宋体" w:eastAsia="宋体" w:cs="宋体"/>
          <w:color w:val="auto"/>
          <w:spacing w:val="-2"/>
          <w:sz w:val="24"/>
          <w:szCs w:val="24"/>
          <w:lang w:eastAsia="zh-CN"/>
        </w:rPr>
        <w:t>工程完工后，由乙方组织</w:t>
      </w:r>
      <w:r>
        <w:rPr>
          <w:rFonts w:ascii="宋体" w:hAnsi="宋体" w:eastAsia="宋体" w:cs="宋体"/>
          <w:color w:val="auto"/>
          <w:spacing w:val="-3"/>
          <w:sz w:val="24"/>
          <w:szCs w:val="24"/>
          <w:lang w:eastAsia="zh-CN"/>
        </w:rPr>
        <w:t>与甲方有关人员共同办理验收签证手续，并于工程交工</w:t>
      </w:r>
      <w:r>
        <w:rPr>
          <w:rFonts w:ascii="宋体" w:hAnsi="宋体" w:eastAsia="宋体" w:cs="宋体"/>
          <w:color w:val="auto"/>
          <w:spacing w:val="-4"/>
          <w:sz w:val="24"/>
          <w:szCs w:val="24"/>
          <w:lang w:eastAsia="zh-CN"/>
        </w:rPr>
        <w:t>后</w:t>
      </w:r>
      <w:r>
        <w:rPr>
          <w:rFonts w:ascii="宋体" w:hAnsi="宋体" w:eastAsia="宋体" w:cs="宋体"/>
          <w:color w:val="auto"/>
          <w:spacing w:val="-3"/>
          <w:sz w:val="24"/>
          <w:szCs w:val="24"/>
          <w:lang w:eastAsia="zh-CN"/>
        </w:rPr>
        <w:t>7日</w:t>
      </w:r>
      <w:r>
        <w:rPr>
          <w:rFonts w:ascii="宋体" w:hAnsi="宋体" w:eastAsia="宋体" w:cs="宋体"/>
          <w:color w:val="auto"/>
          <w:spacing w:val="-4"/>
          <w:sz w:val="24"/>
          <w:szCs w:val="24"/>
          <w:lang w:eastAsia="zh-CN"/>
        </w:rPr>
        <w:t>内向甲方递交完整的结算资料，甲方在收到结算资料</w:t>
      </w:r>
      <w:r>
        <w:rPr>
          <w:rFonts w:ascii="宋体" w:hAnsi="宋体" w:eastAsia="宋体" w:cs="宋体"/>
          <w:color w:val="auto"/>
          <w:spacing w:val="-2"/>
          <w:sz w:val="24"/>
          <w:szCs w:val="24"/>
          <w:lang w:eastAsia="zh-CN"/>
        </w:rPr>
        <w:t>7日</w:t>
      </w:r>
      <w:r>
        <w:rPr>
          <w:rFonts w:ascii="宋体" w:hAnsi="宋体" w:eastAsia="宋体" w:cs="宋体"/>
          <w:color w:val="auto"/>
          <w:spacing w:val="-4"/>
          <w:sz w:val="24"/>
          <w:szCs w:val="24"/>
          <w:lang w:eastAsia="zh-CN"/>
        </w:rPr>
        <w:t>内进行核实，核实无误后出据工程竣工劳务结算单，经各部</w:t>
      </w:r>
      <w:r>
        <w:rPr>
          <w:rFonts w:ascii="宋体" w:hAnsi="宋体" w:eastAsia="宋体" w:cs="宋体"/>
          <w:color w:val="auto"/>
          <w:spacing w:val="-2"/>
          <w:sz w:val="24"/>
          <w:szCs w:val="24"/>
          <w:lang w:eastAsia="zh-CN"/>
        </w:rPr>
        <w:t>门签证确认后结算，乙方应当在工程竣工劳务结算单上盖章或签字确认。乙方对工程竣工</w:t>
      </w:r>
      <w:r>
        <w:rPr>
          <w:rFonts w:ascii="宋体" w:hAnsi="宋体" w:eastAsia="宋体" w:cs="宋体"/>
          <w:color w:val="auto"/>
          <w:spacing w:val="-4"/>
          <w:sz w:val="24"/>
          <w:szCs w:val="24"/>
          <w:lang w:eastAsia="zh-CN"/>
        </w:rPr>
        <w:t>劳务结算单有异议，应当自工程竣工劳务结算单出具之日起</w:t>
      </w:r>
      <w:r>
        <w:rPr>
          <w:rFonts w:ascii="宋体" w:hAnsi="宋体" w:eastAsia="宋体" w:cs="宋体"/>
          <w:color w:val="auto"/>
          <w:spacing w:val="-2"/>
          <w:sz w:val="24"/>
          <w:szCs w:val="24"/>
          <w:lang w:eastAsia="zh-CN"/>
        </w:rPr>
        <w:t>7日</w:t>
      </w:r>
      <w:r>
        <w:rPr>
          <w:rFonts w:ascii="宋体" w:hAnsi="宋体" w:eastAsia="宋体" w:cs="宋体"/>
          <w:color w:val="auto"/>
          <w:spacing w:val="-4"/>
          <w:sz w:val="24"/>
          <w:szCs w:val="24"/>
          <w:lang w:eastAsia="zh-CN"/>
        </w:rPr>
        <w:t>内向甲方</w:t>
      </w:r>
      <w:r>
        <w:rPr>
          <w:rFonts w:hint="eastAsia" w:ascii="宋体" w:hAnsi="宋体" w:eastAsia="宋体" w:cs="宋体"/>
          <w:color w:val="auto"/>
          <w:spacing w:val="-4"/>
          <w:sz w:val="24"/>
          <w:szCs w:val="24"/>
          <w:lang w:eastAsia="zh-CN"/>
        </w:rPr>
        <w:t>商务合约部</w:t>
      </w:r>
      <w:r>
        <w:rPr>
          <w:rFonts w:ascii="宋体" w:hAnsi="宋体" w:eastAsia="宋体" w:cs="宋体"/>
          <w:color w:val="auto"/>
          <w:spacing w:val="-4"/>
          <w:sz w:val="24"/>
          <w:szCs w:val="24"/>
          <w:lang w:eastAsia="zh-CN"/>
        </w:rPr>
        <w:t>提出书面异议，甲方相关部门在</w:t>
      </w:r>
      <w:r>
        <w:rPr>
          <w:rFonts w:ascii="宋体" w:hAnsi="宋体" w:eastAsia="宋体" w:cs="宋体"/>
          <w:color w:val="auto"/>
          <w:spacing w:val="-2"/>
          <w:sz w:val="24"/>
          <w:szCs w:val="24"/>
          <w:lang w:eastAsia="zh-CN"/>
        </w:rPr>
        <w:t>7日</w:t>
      </w:r>
      <w:r>
        <w:rPr>
          <w:rFonts w:ascii="宋体" w:hAnsi="宋体" w:eastAsia="宋体" w:cs="宋体"/>
          <w:color w:val="auto"/>
          <w:spacing w:val="-4"/>
          <w:sz w:val="24"/>
          <w:szCs w:val="24"/>
          <w:lang w:eastAsia="zh-CN"/>
        </w:rPr>
        <w:t>内进行复核，异议成立的，双方对工程竣工劳务结算单进行相</w:t>
      </w:r>
      <w:r>
        <w:rPr>
          <w:rFonts w:ascii="宋体" w:hAnsi="宋体" w:eastAsia="宋体" w:cs="宋体"/>
          <w:color w:val="auto"/>
          <w:spacing w:val="-2"/>
          <w:sz w:val="24"/>
          <w:szCs w:val="24"/>
          <w:lang w:eastAsia="zh-CN"/>
        </w:rPr>
        <w:t>应的修正；异议不成立，乙方又拒绝盖章或签字确认的，自复核结果出具之日起满三十日视为乙方认可复核结果及工程竣工劳务结算单。乙方对工程竣工劳务结算单既不盖章或签字确认又未提出书面异议的，自相关部门签证确认工程竣工劳务结算单之日起满十四日视</w:t>
      </w:r>
      <w:r>
        <w:rPr>
          <w:rFonts w:ascii="宋体" w:hAnsi="宋体" w:eastAsia="宋体" w:cs="宋体"/>
          <w:color w:val="auto"/>
          <w:spacing w:val="-1"/>
          <w:sz w:val="24"/>
          <w:szCs w:val="24"/>
          <w:lang w:eastAsia="zh-CN"/>
        </w:rPr>
        <w:t>为乙方同意甲方的结算结果。</w:t>
      </w:r>
    </w:p>
    <w:p w14:paraId="24D55187">
      <w:pPr>
        <w:spacing w:before="75" w:line="271" w:lineRule="auto"/>
        <w:ind w:right="61" w:firstLine="486"/>
        <w:rPr>
          <w:rFonts w:ascii="宋体" w:hAnsi="宋体" w:eastAsia="宋体" w:cs="宋体"/>
          <w:color w:val="auto"/>
          <w:spacing w:val="-2"/>
          <w:sz w:val="24"/>
          <w:szCs w:val="24"/>
          <w:lang w:eastAsia="zh-CN"/>
        </w:rPr>
      </w:pPr>
      <w:r>
        <w:rPr>
          <w:rFonts w:ascii="宋体" w:hAnsi="宋体" w:eastAsia="宋体" w:cs="宋体"/>
          <w:color w:val="auto"/>
          <w:spacing w:val="3"/>
          <w:sz w:val="24"/>
          <w:szCs w:val="24"/>
          <w:lang w:eastAsia="zh-CN"/>
        </w:rPr>
        <w:t>7.</w:t>
      </w:r>
      <w:r>
        <w:rPr>
          <w:rFonts w:hint="eastAsia" w:ascii="宋体" w:hAnsi="宋体" w:eastAsia="宋体" w:cs="宋体"/>
          <w:color w:val="auto"/>
          <w:spacing w:val="3"/>
          <w:sz w:val="24"/>
          <w:szCs w:val="24"/>
          <w:lang w:val="en-US" w:eastAsia="zh-CN"/>
        </w:rPr>
        <w:t>4</w:t>
      </w:r>
      <w:r>
        <w:rPr>
          <w:rFonts w:ascii="宋体" w:hAnsi="宋体" w:eastAsia="宋体" w:cs="宋体"/>
          <w:b/>
          <w:bCs/>
          <w:color w:val="auto"/>
          <w:spacing w:val="3"/>
          <w:sz w:val="24"/>
          <w:szCs w:val="24"/>
          <w:u w:val="single"/>
          <w:lang w:eastAsia="zh-CN"/>
        </w:rPr>
        <w:t>甲方依据乙方实际完成量</w:t>
      </w:r>
      <w:r>
        <w:rPr>
          <w:rFonts w:hint="eastAsia" w:ascii="宋体" w:hAnsi="宋体" w:eastAsia="宋体" w:cs="宋体"/>
          <w:b/>
          <w:bCs/>
          <w:color w:val="auto"/>
          <w:spacing w:val="3"/>
          <w:sz w:val="24"/>
          <w:szCs w:val="24"/>
          <w:u w:val="single"/>
          <w:lang w:eastAsia="zh-CN"/>
        </w:rPr>
        <w:t>（以结算单为准）</w:t>
      </w:r>
      <w:r>
        <w:rPr>
          <w:rFonts w:ascii="宋体" w:hAnsi="宋体" w:eastAsia="宋体" w:cs="宋体"/>
          <w:b/>
          <w:bCs/>
          <w:color w:val="auto"/>
          <w:spacing w:val="2"/>
          <w:sz w:val="24"/>
          <w:szCs w:val="24"/>
          <w:u w:val="single"/>
          <w:lang w:eastAsia="zh-CN"/>
        </w:rPr>
        <w:t>，</w:t>
      </w:r>
      <w:r>
        <w:rPr>
          <w:rFonts w:hint="eastAsia" w:ascii="宋体" w:hAnsi="宋体" w:eastAsia="宋体" w:cs="宋体"/>
          <w:b/>
          <w:bCs/>
          <w:color w:val="auto"/>
          <w:spacing w:val="2"/>
          <w:sz w:val="24"/>
          <w:szCs w:val="24"/>
          <w:highlight w:val="none"/>
          <w:u w:val="single"/>
          <w:lang w:val="en-US" w:eastAsia="zh-CN"/>
        </w:rPr>
        <w:t>按月支付</w:t>
      </w:r>
      <w:r>
        <w:rPr>
          <w:rFonts w:ascii="宋体" w:hAnsi="宋体" w:eastAsia="宋体" w:cs="宋体"/>
          <w:b/>
          <w:bCs/>
          <w:color w:val="auto"/>
          <w:spacing w:val="2"/>
          <w:sz w:val="24"/>
          <w:szCs w:val="24"/>
          <w:highlight w:val="none"/>
          <w:u w:val="single"/>
          <w:lang w:eastAsia="zh-CN"/>
        </w:rPr>
        <w:t>乙方已完工作量80%</w:t>
      </w:r>
      <w:r>
        <w:rPr>
          <w:rFonts w:hint="eastAsia" w:ascii="宋体" w:hAnsi="宋体" w:eastAsia="宋体" w:cs="宋体"/>
          <w:b/>
          <w:bCs/>
          <w:color w:val="auto"/>
          <w:spacing w:val="2"/>
          <w:sz w:val="24"/>
          <w:szCs w:val="24"/>
          <w:highlight w:val="none"/>
          <w:u w:val="single"/>
          <w:lang w:val="en-US" w:eastAsia="zh-CN"/>
        </w:rPr>
        <w:t>的</w:t>
      </w:r>
      <w:r>
        <w:rPr>
          <w:rFonts w:ascii="宋体" w:hAnsi="宋体" w:eastAsia="宋体" w:cs="宋体"/>
          <w:b/>
          <w:bCs/>
          <w:color w:val="auto"/>
          <w:spacing w:val="2"/>
          <w:sz w:val="24"/>
          <w:szCs w:val="24"/>
          <w:highlight w:val="none"/>
          <w:u w:val="single"/>
          <w:lang w:eastAsia="zh-CN"/>
        </w:rPr>
        <w:t>工程款,</w:t>
      </w:r>
      <w:r>
        <w:rPr>
          <w:rFonts w:hint="eastAsia" w:ascii="宋体" w:hAnsi="宋体" w:eastAsia="宋体" w:cs="宋体"/>
          <w:b/>
          <w:bCs/>
          <w:color w:val="auto"/>
          <w:spacing w:val="2"/>
          <w:sz w:val="24"/>
          <w:szCs w:val="24"/>
          <w:highlight w:val="none"/>
          <w:u w:val="single"/>
          <w:lang w:val="en-US" w:eastAsia="zh-CN"/>
        </w:rPr>
        <w:t>工程完工验收后支付至</w:t>
      </w:r>
      <w:r>
        <w:rPr>
          <w:rFonts w:ascii="宋体" w:hAnsi="宋体" w:eastAsia="宋体" w:cs="宋体"/>
          <w:b/>
          <w:bCs/>
          <w:color w:val="auto"/>
          <w:spacing w:val="2"/>
          <w:sz w:val="24"/>
          <w:szCs w:val="24"/>
          <w:highlight w:val="none"/>
          <w:u w:val="single"/>
          <w:lang w:eastAsia="zh-CN"/>
        </w:rPr>
        <w:t>已完工作量</w:t>
      </w:r>
      <w:r>
        <w:rPr>
          <w:rFonts w:hint="eastAsia" w:ascii="宋体" w:hAnsi="宋体" w:eastAsia="宋体" w:cs="宋体"/>
          <w:b/>
          <w:bCs/>
          <w:color w:val="auto"/>
          <w:spacing w:val="2"/>
          <w:sz w:val="24"/>
          <w:szCs w:val="24"/>
          <w:highlight w:val="none"/>
          <w:u w:val="single"/>
          <w:lang w:val="en-US" w:eastAsia="zh-CN"/>
        </w:rPr>
        <w:t>的85%</w:t>
      </w:r>
      <w:r>
        <w:rPr>
          <w:rFonts w:ascii="宋体" w:hAnsi="宋体" w:eastAsia="宋体" w:cs="宋体"/>
          <w:b/>
          <w:bCs/>
          <w:color w:val="auto"/>
          <w:spacing w:val="-1"/>
          <w:sz w:val="24"/>
          <w:szCs w:val="24"/>
          <w:highlight w:val="none"/>
          <w:u w:val="single"/>
          <w:lang w:eastAsia="zh-CN"/>
        </w:rPr>
        <w:t>，</w:t>
      </w:r>
      <w:r>
        <w:rPr>
          <w:rFonts w:hint="eastAsia" w:ascii="宋体" w:hAnsi="宋体" w:eastAsia="宋体" w:cs="宋体"/>
          <w:b/>
          <w:bCs/>
          <w:color w:val="auto"/>
          <w:spacing w:val="-1"/>
          <w:sz w:val="24"/>
          <w:szCs w:val="24"/>
          <w:highlight w:val="none"/>
          <w:u w:val="single"/>
          <w:lang w:val="en-US" w:eastAsia="zh-CN"/>
        </w:rPr>
        <w:t>合同结算完成后支付结算价90%，余款根据资金情况双方协商支付，</w:t>
      </w:r>
      <w:r>
        <w:rPr>
          <w:rFonts w:ascii="宋体" w:hAnsi="宋体" w:eastAsia="宋体" w:cs="宋体"/>
          <w:b/>
          <w:bCs/>
          <w:color w:val="auto"/>
          <w:spacing w:val="-1"/>
          <w:sz w:val="24"/>
          <w:szCs w:val="24"/>
          <w:u w:val="single"/>
          <w:lang w:eastAsia="zh-CN"/>
        </w:rPr>
        <w:t>质保金按合同最终结算金额</w:t>
      </w:r>
      <w:r>
        <w:rPr>
          <w:rFonts w:ascii="宋体" w:hAnsi="宋体" w:eastAsia="宋体" w:cs="宋体"/>
          <w:color w:val="auto"/>
          <w:spacing w:val="-2"/>
          <w:sz w:val="24"/>
          <w:szCs w:val="24"/>
          <w:lang w:eastAsia="zh-CN"/>
        </w:rPr>
        <w:t>的</w:t>
      </w:r>
      <w:r>
        <w:rPr>
          <w:rFonts w:hint="eastAsia" w:ascii="宋体" w:hAnsi="宋体" w:eastAsia="宋体" w:cs="宋体"/>
          <w:color w:val="auto"/>
          <w:spacing w:val="-2"/>
          <w:sz w:val="24"/>
          <w:szCs w:val="24"/>
          <w:lang w:eastAsia="zh-CN"/>
        </w:rPr>
        <w:t>3%</w:t>
      </w:r>
      <w:r>
        <w:rPr>
          <w:rFonts w:ascii="宋体" w:hAnsi="宋体" w:eastAsia="宋体" w:cs="宋体"/>
          <w:color w:val="auto"/>
          <w:spacing w:val="-2"/>
          <w:sz w:val="24"/>
          <w:szCs w:val="24"/>
          <w:lang w:eastAsia="zh-CN"/>
        </w:rPr>
        <w:t>扣除。（保修期限详见 9.3 条）。</w:t>
      </w:r>
    </w:p>
    <w:p w14:paraId="4EC6D083">
      <w:pPr>
        <w:widowControl w:val="0"/>
        <w:spacing w:before="100" w:line="222" w:lineRule="auto"/>
        <w:ind w:firstLine="476" w:firstLineChars="200"/>
        <w:textAlignment w:val="auto"/>
        <w:rPr>
          <w:rFonts w:ascii="黑体" w:hAnsi="黑体" w:eastAsia="黑体" w:cs="黑体"/>
          <w:color w:val="auto"/>
          <w:sz w:val="24"/>
          <w:szCs w:val="24"/>
          <w:lang w:eastAsia="zh-CN"/>
        </w:rPr>
      </w:pPr>
      <w:r>
        <w:rPr>
          <w:rFonts w:ascii="黑体" w:hAnsi="黑体" w:eastAsia="黑体" w:cs="黑体"/>
          <w:color w:val="auto"/>
          <w:spacing w:val="-1"/>
          <w:sz w:val="24"/>
          <w:szCs w:val="24"/>
          <w:lang w:eastAsia="zh-CN"/>
        </w:rPr>
        <w:t>第八条：安全施工、重大伤亡及其它安全事故处理</w:t>
      </w:r>
    </w:p>
    <w:p w14:paraId="3ADBF4B8">
      <w:pPr>
        <w:widowControl w:val="0"/>
        <w:kinsoku/>
        <w:wordWrap w:val="0"/>
        <w:topLinePunct/>
        <w:autoSpaceDN/>
        <w:spacing w:before="69" w:line="264" w:lineRule="auto"/>
        <w:ind w:right="108" w:firstLine="482"/>
        <w:jc w:val="both"/>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8.1安全施工：执行国家和政府部门颁布的有关安全生产的法律、法规及各项规定。</w:t>
      </w:r>
      <w:r>
        <w:rPr>
          <w:rFonts w:ascii="宋体" w:hAnsi="宋体" w:eastAsia="宋体" w:cs="宋体"/>
          <w:color w:val="auto"/>
          <w:spacing w:val="-2"/>
          <w:sz w:val="24"/>
          <w:szCs w:val="24"/>
          <w:lang w:eastAsia="zh-CN"/>
        </w:rPr>
        <w:t>要求乙方严格按照安全操作规范组织施工。</w:t>
      </w:r>
      <w:r>
        <w:rPr>
          <w:rFonts w:hint="eastAsia" w:ascii="宋体" w:hAnsi="宋体" w:eastAsia="宋体" w:cs="宋体"/>
          <w:color w:val="auto"/>
          <w:spacing w:val="-2"/>
          <w:sz w:val="24"/>
          <w:szCs w:val="24"/>
          <w:highlight w:val="none"/>
          <w:lang w:val="en-US" w:eastAsia="zh-CN"/>
        </w:rPr>
        <w:t>如发生</w:t>
      </w:r>
      <w:r>
        <w:rPr>
          <w:rFonts w:ascii="宋体" w:hAnsi="宋体" w:eastAsia="宋体" w:cs="宋体"/>
          <w:color w:val="auto"/>
          <w:spacing w:val="-2"/>
          <w:sz w:val="24"/>
          <w:szCs w:val="24"/>
          <w:highlight w:val="none"/>
          <w:lang w:eastAsia="zh-CN"/>
        </w:rPr>
        <w:t>安全事故</w:t>
      </w:r>
      <w:r>
        <w:rPr>
          <w:rFonts w:ascii="宋体" w:hAnsi="宋体" w:eastAsia="宋体" w:cs="宋体"/>
          <w:color w:val="auto"/>
          <w:spacing w:val="-2"/>
          <w:sz w:val="24"/>
          <w:szCs w:val="24"/>
          <w:lang w:eastAsia="zh-CN"/>
        </w:rPr>
        <w:t>，乙方负全部责任（包括法律责任、经济责任及其连带责任）。并做到解决及时，事态得以控制，保障施工生产顺利进行。</w:t>
      </w:r>
    </w:p>
    <w:p w14:paraId="49C369DC">
      <w:pPr>
        <w:kinsoku/>
        <w:wordWrap w:val="0"/>
        <w:topLinePunct/>
        <w:autoSpaceDN/>
        <w:spacing w:before="74" w:line="248" w:lineRule="auto"/>
        <w:ind w:left="1" w:firstLine="480"/>
        <w:jc w:val="both"/>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8.2施工期间，乙方在安全管理方面，要严格依据《建筑安装工人安全技术操作规程》</w:t>
      </w:r>
      <w:r>
        <w:rPr>
          <w:rFonts w:ascii="宋体" w:hAnsi="宋体" w:eastAsia="宋体" w:cs="宋体"/>
          <w:color w:val="auto"/>
          <w:spacing w:val="-1"/>
          <w:sz w:val="24"/>
          <w:szCs w:val="24"/>
          <w:lang w:eastAsia="zh-CN"/>
        </w:rPr>
        <w:t>和《建筑施工安全检查标准（</w:t>
      </w:r>
      <w:r>
        <w:rPr>
          <w:rFonts w:ascii="Times New Roman" w:hAnsi="Times New Roman" w:eastAsia="Times New Roman" w:cs="Times New Roman"/>
          <w:color w:val="auto"/>
          <w:spacing w:val="-1"/>
          <w:sz w:val="24"/>
          <w:szCs w:val="24"/>
          <w:lang w:eastAsia="zh-CN"/>
        </w:rPr>
        <w:t>JGJ59-</w:t>
      </w:r>
      <w:r>
        <w:rPr>
          <w:rFonts w:ascii="Times New Roman" w:hAnsi="Times New Roman" w:eastAsia="Times New Roman" w:cs="Times New Roman"/>
          <w:b/>
          <w:bCs/>
          <w:color w:val="auto"/>
          <w:spacing w:val="-1"/>
          <w:sz w:val="24"/>
          <w:szCs w:val="24"/>
          <w:lang w:eastAsia="zh-CN"/>
        </w:rPr>
        <w:t>2011</w:t>
      </w:r>
      <w:r>
        <w:rPr>
          <w:rFonts w:ascii="宋体" w:hAnsi="宋体" w:eastAsia="宋体" w:cs="宋体"/>
          <w:color w:val="auto"/>
          <w:spacing w:val="-1"/>
          <w:sz w:val="24"/>
          <w:szCs w:val="24"/>
          <w:lang w:eastAsia="zh-CN"/>
        </w:rPr>
        <w:t>）》及甲方的有关规章制度组织施工。</w:t>
      </w:r>
    </w:p>
    <w:p w14:paraId="35DD79D1">
      <w:pPr>
        <w:kinsoku/>
        <w:wordWrap w:val="0"/>
        <w:topLinePunct/>
        <w:autoSpaceDN/>
        <w:spacing w:before="108" w:line="286" w:lineRule="auto"/>
        <w:ind w:left="2" w:right="105" w:firstLine="479"/>
        <w:jc w:val="both"/>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8.3乙方组织的各工种工作人员必须执行甲方现行的有关安全生产</w:t>
      </w:r>
      <w:r>
        <w:rPr>
          <w:rFonts w:ascii="宋体" w:hAnsi="宋体" w:eastAsia="宋体" w:cs="宋体"/>
          <w:color w:val="auto"/>
          <w:spacing w:val="-8"/>
          <w:sz w:val="24"/>
          <w:szCs w:val="24"/>
          <w:lang w:eastAsia="zh-CN"/>
        </w:rPr>
        <w:t>各项制度，接受“三</w:t>
      </w:r>
      <w:r>
        <w:rPr>
          <w:rFonts w:ascii="宋体" w:hAnsi="宋体" w:eastAsia="宋体" w:cs="宋体"/>
          <w:color w:val="auto"/>
          <w:spacing w:val="-4"/>
          <w:sz w:val="24"/>
          <w:szCs w:val="24"/>
          <w:lang w:eastAsia="zh-CN"/>
        </w:rPr>
        <w:t>级”安全教育，乙方负责人及特殊工种人员必须持证上岗，严禁出现“三违”现象，如出</w:t>
      </w:r>
      <w:r>
        <w:rPr>
          <w:rFonts w:ascii="宋体" w:hAnsi="宋体" w:eastAsia="宋体" w:cs="宋体"/>
          <w:color w:val="auto"/>
          <w:spacing w:val="-3"/>
          <w:sz w:val="24"/>
          <w:szCs w:val="24"/>
          <w:lang w:eastAsia="zh-CN"/>
        </w:rPr>
        <w:t>现无证上岗或“三违”现象，甲方有权要求乙方停工整改，情节严重的，甲方有权解除合</w:t>
      </w:r>
      <w:r>
        <w:rPr>
          <w:rFonts w:ascii="宋体" w:hAnsi="宋体" w:eastAsia="宋体" w:cs="宋体"/>
          <w:color w:val="auto"/>
          <w:spacing w:val="-6"/>
          <w:sz w:val="24"/>
          <w:szCs w:val="24"/>
          <w:lang w:eastAsia="zh-CN"/>
        </w:rPr>
        <w:t>同。</w:t>
      </w:r>
    </w:p>
    <w:p w14:paraId="7AC888C8">
      <w:pPr>
        <w:kinsoku/>
        <w:wordWrap w:val="0"/>
        <w:topLinePunct/>
        <w:autoSpaceDN/>
        <w:spacing w:before="113" w:line="278" w:lineRule="auto"/>
        <w:ind w:right="105" w:firstLine="480"/>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8.4乙方及其劳务人员在施工期间出现造成的在</w:t>
      </w:r>
      <w:r>
        <w:rPr>
          <w:rFonts w:ascii="宋体" w:hAnsi="宋体" w:eastAsia="宋体" w:cs="宋体"/>
          <w:color w:val="auto"/>
          <w:spacing w:val="-1"/>
          <w:sz w:val="24"/>
          <w:szCs w:val="24"/>
          <w:highlight w:val="none"/>
          <w:lang w:eastAsia="zh-CN"/>
        </w:rPr>
        <w:t>居</w:t>
      </w:r>
      <w:r>
        <w:rPr>
          <w:rFonts w:ascii="宋体" w:hAnsi="宋体" w:eastAsia="宋体" w:cs="宋体"/>
          <w:color w:val="auto"/>
          <w:spacing w:val="-2"/>
          <w:sz w:val="24"/>
          <w:szCs w:val="24"/>
          <w:highlight w:val="none"/>
          <w:lang w:eastAsia="zh-CN"/>
        </w:rPr>
        <w:t>住</w:t>
      </w:r>
      <w:r>
        <w:rPr>
          <w:rFonts w:ascii="宋体" w:hAnsi="宋体" w:eastAsia="宋体" w:cs="宋体"/>
          <w:color w:val="auto"/>
          <w:spacing w:val="-2"/>
          <w:sz w:val="24"/>
          <w:szCs w:val="24"/>
          <w:lang w:eastAsia="zh-CN"/>
        </w:rPr>
        <w:t>、饮食（如食物中</w:t>
      </w:r>
      <w:r>
        <w:rPr>
          <w:rFonts w:ascii="宋体" w:hAnsi="宋体" w:eastAsia="宋体" w:cs="宋体"/>
          <w:color w:val="auto"/>
          <w:spacing w:val="-8"/>
          <w:sz w:val="24"/>
          <w:szCs w:val="24"/>
          <w:lang w:eastAsia="zh-CN"/>
        </w:rPr>
        <w:t>毒）、行为（如打架斗殴）等方面的人身伤亡事故，由乙方及行为人自行承担全部责任（包</w:t>
      </w:r>
      <w:r>
        <w:rPr>
          <w:rFonts w:ascii="宋体" w:hAnsi="宋体" w:eastAsia="宋体" w:cs="宋体"/>
          <w:color w:val="auto"/>
          <w:spacing w:val="-1"/>
          <w:sz w:val="24"/>
          <w:szCs w:val="24"/>
          <w:lang w:eastAsia="zh-CN"/>
        </w:rPr>
        <w:t>括法律责任、经济责任及其连带责任）。</w:t>
      </w:r>
    </w:p>
    <w:p w14:paraId="39EA38E8">
      <w:pPr>
        <w:kinsoku/>
        <w:wordWrap w:val="0"/>
        <w:topLinePunct/>
        <w:autoSpaceDN/>
        <w:spacing w:before="84" w:line="258" w:lineRule="auto"/>
        <w:ind w:left="1" w:right="105" w:firstLine="480"/>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8.5本工程安全生产目标为无任何安全事故，如乙方没有严格按国家法律、法规和甲</w:t>
      </w:r>
      <w:r>
        <w:rPr>
          <w:rFonts w:ascii="宋体" w:hAnsi="宋体" w:eastAsia="宋体" w:cs="宋体"/>
          <w:color w:val="auto"/>
          <w:spacing w:val="-2"/>
          <w:sz w:val="24"/>
          <w:szCs w:val="24"/>
          <w:lang w:eastAsia="zh-CN"/>
        </w:rPr>
        <w:t>方制定的各项规章制度组织施工，因违反操作规程，发生机械伤害、触电、高处坠落、火</w:t>
      </w:r>
      <w:r>
        <w:rPr>
          <w:rFonts w:ascii="宋体" w:hAnsi="宋体" w:eastAsia="宋体" w:cs="宋体"/>
          <w:color w:val="auto"/>
          <w:spacing w:val="-5"/>
          <w:sz w:val="24"/>
          <w:szCs w:val="24"/>
          <w:lang w:eastAsia="zh-CN"/>
        </w:rPr>
        <w:t>灾等</w:t>
      </w:r>
      <w:r>
        <w:rPr>
          <w:rFonts w:hint="eastAsia" w:ascii="宋体" w:hAnsi="宋体" w:eastAsia="宋体" w:cs="宋体"/>
          <w:color w:val="auto"/>
          <w:spacing w:val="-5"/>
          <w:sz w:val="24"/>
          <w:szCs w:val="24"/>
          <w:lang w:eastAsia="zh-CN"/>
        </w:rPr>
        <w:t>一</w:t>
      </w:r>
      <w:r>
        <w:rPr>
          <w:rFonts w:ascii="宋体" w:hAnsi="宋体" w:eastAsia="宋体" w:cs="宋体"/>
          <w:color w:val="auto"/>
          <w:spacing w:val="-5"/>
          <w:sz w:val="24"/>
          <w:szCs w:val="24"/>
          <w:lang w:eastAsia="zh-CN"/>
        </w:rPr>
        <w:t>切后果均由乙方负责承担相关法律责任。</w:t>
      </w:r>
    </w:p>
    <w:p w14:paraId="443772C5">
      <w:pPr>
        <w:widowControl w:val="0"/>
        <w:kinsoku/>
        <w:wordWrap w:val="0"/>
        <w:overflowPunct w:val="0"/>
        <w:topLinePunct/>
        <w:autoSpaceDE/>
        <w:autoSpaceDN/>
        <w:spacing w:before="75" w:line="272" w:lineRule="auto"/>
        <w:ind w:right="62" w:firstLine="476" w:firstLineChars="200"/>
        <w:textAlignment w:val="auto"/>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8.6 乙方必须认真接受甲方及建设主管部门、政府其它有关部门的安全生产检查，自己所带的施工机械设备必须符合国家规定，且机械性能良好，安全防护装置齐全、</w:t>
      </w:r>
      <w:r>
        <w:rPr>
          <w:rFonts w:hint="eastAsia" w:ascii="宋体" w:hAnsi="宋体" w:eastAsia="宋体" w:cs="宋体"/>
          <w:color w:val="auto"/>
          <w:spacing w:val="-1"/>
          <w:sz w:val="24"/>
          <w:szCs w:val="24"/>
          <w:lang w:eastAsia="zh-CN"/>
        </w:rPr>
        <w:t>灵</w:t>
      </w:r>
      <w:r>
        <w:rPr>
          <w:rFonts w:ascii="宋体" w:hAnsi="宋体" w:eastAsia="宋体" w:cs="宋体"/>
          <w:color w:val="auto"/>
          <w:spacing w:val="-1"/>
          <w:sz w:val="24"/>
          <w:szCs w:val="24"/>
          <w:lang w:eastAsia="zh-CN"/>
        </w:rPr>
        <w:t>敏、有效，同时必须按规定为作业人员配发合格的安全劳动防护用品</w:t>
      </w:r>
      <w:r>
        <w:rPr>
          <w:rFonts w:hint="eastAsia" w:ascii="宋体" w:hAnsi="宋体" w:eastAsia="宋体" w:cs="宋体"/>
          <w:color w:val="auto"/>
          <w:spacing w:val="-1"/>
          <w:sz w:val="24"/>
          <w:szCs w:val="24"/>
          <w:lang w:eastAsia="zh-CN"/>
        </w:rPr>
        <w:t>。</w:t>
      </w:r>
    </w:p>
    <w:p w14:paraId="3EA58076">
      <w:pPr>
        <w:kinsoku/>
        <w:wordWrap w:val="0"/>
        <w:topLinePunct/>
        <w:autoSpaceDN/>
        <w:spacing w:before="76" w:line="267" w:lineRule="auto"/>
        <w:ind w:left="2" w:right="83" w:firstLine="481"/>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8.</w:t>
      </w:r>
      <w:r>
        <w:rPr>
          <w:rFonts w:hint="eastAsia" w:ascii="宋体" w:hAnsi="宋体" w:eastAsia="宋体" w:cs="宋体"/>
          <w:color w:val="auto"/>
          <w:spacing w:val="-1"/>
          <w:sz w:val="24"/>
          <w:szCs w:val="24"/>
          <w:lang w:val="en-US" w:eastAsia="zh-CN"/>
        </w:rPr>
        <w:t>7</w:t>
      </w:r>
      <w:r>
        <w:rPr>
          <w:rFonts w:ascii="宋体" w:hAnsi="宋体" w:eastAsia="宋体" w:cs="宋体"/>
          <w:color w:val="auto"/>
          <w:spacing w:val="-2"/>
          <w:sz w:val="24"/>
          <w:szCs w:val="24"/>
          <w:lang w:eastAsia="zh-CN"/>
        </w:rPr>
        <w:t>乙方</w:t>
      </w:r>
      <w:r>
        <w:rPr>
          <w:rFonts w:hint="eastAsia" w:ascii="宋体" w:hAnsi="宋体" w:eastAsia="宋体" w:cs="宋体"/>
          <w:color w:val="auto"/>
          <w:spacing w:val="-2"/>
          <w:sz w:val="24"/>
          <w:szCs w:val="24"/>
          <w:lang w:eastAsia="zh-CN"/>
        </w:rPr>
        <w:t>在</w:t>
      </w:r>
      <w:r>
        <w:rPr>
          <w:rFonts w:ascii="宋体" w:hAnsi="宋体" w:eastAsia="宋体" w:cs="宋体"/>
          <w:color w:val="auto"/>
          <w:spacing w:val="-2"/>
          <w:sz w:val="24"/>
          <w:szCs w:val="24"/>
          <w:lang w:eastAsia="zh-CN"/>
        </w:rPr>
        <w:t>施工现场发生伤亡事故</w:t>
      </w:r>
      <w:r>
        <w:rPr>
          <w:rFonts w:hint="eastAsia" w:ascii="宋体" w:hAnsi="宋体" w:eastAsia="宋体" w:cs="宋体"/>
          <w:color w:val="auto"/>
          <w:spacing w:val="-2"/>
          <w:sz w:val="24"/>
          <w:szCs w:val="24"/>
          <w:lang w:eastAsia="zh-CN"/>
        </w:rPr>
        <w:t>时，</w:t>
      </w:r>
      <w:r>
        <w:rPr>
          <w:rFonts w:ascii="宋体" w:hAnsi="宋体" w:eastAsia="宋体" w:cs="宋体"/>
          <w:color w:val="auto"/>
          <w:spacing w:val="-2"/>
          <w:sz w:val="24"/>
          <w:szCs w:val="24"/>
          <w:lang w:eastAsia="zh-CN"/>
        </w:rPr>
        <w:t>立即上报甲方项目部、</w:t>
      </w:r>
      <w:r>
        <w:rPr>
          <w:rFonts w:hint="eastAsia" w:ascii="宋体" w:hAnsi="宋体" w:eastAsia="宋体" w:cs="宋体"/>
          <w:color w:val="auto"/>
          <w:spacing w:val="-2"/>
          <w:sz w:val="24"/>
          <w:szCs w:val="24"/>
          <w:lang w:eastAsia="zh-CN"/>
        </w:rPr>
        <w:t>安全管理部、工程管理中心</w:t>
      </w:r>
      <w:r>
        <w:rPr>
          <w:rFonts w:ascii="宋体" w:hAnsi="宋体" w:eastAsia="宋体" w:cs="宋体"/>
          <w:color w:val="auto"/>
          <w:spacing w:val="-2"/>
          <w:sz w:val="24"/>
          <w:szCs w:val="24"/>
          <w:lang w:eastAsia="zh-CN"/>
        </w:rPr>
        <w:t>负责人及公司分管</w:t>
      </w:r>
      <w:r>
        <w:rPr>
          <w:rFonts w:hint="eastAsia" w:ascii="宋体" w:hAnsi="宋体" w:eastAsia="宋体" w:cs="宋体"/>
          <w:color w:val="auto"/>
          <w:spacing w:val="-2"/>
          <w:sz w:val="24"/>
          <w:szCs w:val="24"/>
          <w:lang w:eastAsia="zh-CN"/>
        </w:rPr>
        <w:t>领导</w:t>
      </w:r>
      <w:r>
        <w:rPr>
          <w:rFonts w:ascii="宋体" w:hAnsi="宋体" w:eastAsia="宋体" w:cs="宋体"/>
          <w:color w:val="auto"/>
          <w:spacing w:val="-2"/>
          <w:sz w:val="24"/>
          <w:szCs w:val="24"/>
          <w:lang w:eastAsia="zh-CN"/>
        </w:rPr>
        <w:t>，不准隐瞒不报或少报。在保护好现场的同时</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要及时护送伤员至医院全力进行抢救，在抢救伤员移动现场设施时，要做好记录或拍照工作，不准破坏事故现场。乙方应积极配合甲方及当地政府部门对现场的勘察和事故调查，不得提供伪证。乙方在保护好现场的同时对事故过程和结果直接报甲方</w:t>
      </w:r>
      <w:r>
        <w:rPr>
          <w:rFonts w:hint="eastAsia" w:ascii="宋体" w:hAnsi="宋体" w:eastAsia="宋体" w:cs="宋体"/>
          <w:color w:val="auto"/>
          <w:spacing w:val="-2"/>
          <w:sz w:val="24"/>
          <w:szCs w:val="24"/>
          <w:lang w:eastAsia="zh-CN"/>
        </w:rPr>
        <w:t>安全管理部</w:t>
      </w:r>
      <w:r>
        <w:rPr>
          <w:rFonts w:ascii="宋体" w:hAnsi="宋体" w:eastAsia="宋体" w:cs="宋体"/>
          <w:color w:val="auto"/>
          <w:spacing w:val="-2"/>
          <w:sz w:val="24"/>
          <w:szCs w:val="24"/>
          <w:lang w:eastAsia="zh-CN"/>
        </w:rPr>
        <w:t>，乙方有义务积极配合有关部门对事故的查实处理。</w:t>
      </w:r>
      <w:r>
        <w:rPr>
          <w:rFonts w:hint="eastAsia" w:ascii="宋体" w:hAnsi="宋体" w:eastAsia="宋体" w:cs="宋体"/>
          <w:color w:val="auto"/>
          <w:spacing w:val="-2"/>
          <w:sz w:val="24"/>
          <w:szCs w:val="24"/>
          <w:lang w:eastAsia="zh-CN"/>
        </w:rPr>
        <w:t>事故的损失和善后处理费用，应按政府部门事故责任认定，协商解决</w:t>
      </w:r>
      <w:r>
        <w:rPr>
          <w:rFonts w:ascii="宋体" w:hAnsi="宋体" w:eastAsia="宋体" w:cs="宋体"/>
          <w:color w:val="auto"/>
          <w:spacing w:val="-2"/>
          <w:sz w:val="24"/>
          <w:szCs w:val="24"/>
          <w:lang w:eastAsia="zh-CN"/>
        </w:rPr>
        <w:t>。</w:t>
      </w:r>
    </w:p>
    <w:p w14:paraId="5315AC8C">
      <w:pPr>
        <w:widowControl w:val="0"/>
        <w:kinsoku/>
        <w:wordWrap w:val="0"/>
        <w:overflowPunct w:val="0"/>
        <w:topLinePunct/>
        <w:autoSpaceDE/>
        <w:autoSpaceDN/>
        <w:spacing w:before="75" w:line="272" w:lineRule="auto"/>
        <w:ind w:right="62" w:firstLine="472" w:firstLineChars="200"/>
        <w:textAlignment w:val="auto"/>
        <w:rPr>
          <w:rFonts w:hint="eastAsia" w:ascii="宋体" w:hAnsi="宋体" w:eastAsia="宋体" w:cs="宋体"/>
          <w:color w:val="auto"/>
          <w:spacing w:val="-3"/>
          <w:sz w:val="24"/>
          <w:szCs w:val="24"/>
          <w:highlight w:val="yellow"/>
          <w:lang w:val="en-US" w:eastAsia="zh-CN"/>
        </w:rPr>
      </w:pPr>
      <w:r>
        <w:rPr>
          <w:rFonts w:ascii="宋体" w:hAnsi="宋体" w:eastAsia="宋体" w:cs="宋体"/>
          <w:color w:val="auto"/>
          <w:spacing w:val="-2"/>
          <w:sz w:val="24"/>
          <w:szCs w:val="24"/>
          <w:lang w:eastAsia="zh-CN"/>
        </w:rPr>
        <w:t>8.</w:t>
      </w:r>
      <w:r>
        <w:rPr>
          <w:rFonts w:hint="eastAsia" w:ascii="宋体" w:hAnsi="宋体" w:eastAsia="宋体" w:cs="宋体"/>
          <w:color w:val="auto"/>
          <w:spacing w:val="-2"/>
          <w:sz w:val="24"/>
          <w:szCs w:val="24"/>
          <w:lang w:val="en-US" w:eastAsia="zh-CN"/>
        </w:rPr>
        <w:t>8</w:t>
      </w:r>
      <w:r>
        <w:rPr>
          <w:rFonts w:hint="eastAsia" w:ascii="宋体" w:hAnsi="宋体" w:eastAsia="宋体" w:cs="宋体"/>
          <w:color w:val="auto"/>
          <w:spacing w:val="-2"/>
          <w:sz w:val="24"/>
          <w:szCs w:val="24"/>
          <w:highlight w:val="none"/>
          <w:lang w:val="en-US" w:eastAsia="zh-CN"/>
        </w:rPr>
        <w:t>乙方必须为其履行合同雇用的全部人员办理</w:t>
      </w:r>
      <w:r>
        <w:rPr>
          <w:rFonts w:hint="eastAsia" w:ascii="宋体" w:hAnsi="宋体" w:eastAsia="宋体" w:cs="宋体"/>
          <w:color w:val="auto"/>
          <w:spacing w:val="-3"/>
          <w:sz w:val="24"/>
          <w:szCs w:val="24"/>
          <w:highlight w:val="none"/>
          <w:lang w:val="en-US" w:eastAsia="zh-CN"/>
        </w:rPr>
        <w:t>工伤保险，缴纳工伤保险费。如</w:t>
      </w:r>
      <w:r>
        <w:rPr>
          <w:rFonts w:ascii="宋体" w:hAnsi="宋体" w:eastAsia="宋体" w:cs="宋体"/>
          <w:color w:val="auto"/>
          <w:spacing w:val="-2"/>
          <w:sz w:val="24"/>
          <w:szCs w:val="24"/>
          <w:highlight w:val="none"/>
          <w:lang w:eastAsia="zh-CN"/>
        </w:rPr>
        <w:t>乙</w:t>
      </w:r>
      <w:r>
        <w:rPr>
          <w:rFonts w:ascii="宋体" w:hAnsi="宋体" w:eastAsia="宋体" w:cs="宋体"/>
          <w:color w:val="auto"/>
          <w:spacing w:val="-2"/>
          <w:sz w:val="24"/>
          <w:szCs w:val="24"/>
          <w:lang w:eastAsia="zh-CN"/>
        </w:rPr>
        <w:t>方</w:t>
      </w:r>
      <w:r>
        <w:rPr>
          <w:rFonts w:hint="eastAsia" w:ascii="宋体" w:hAnsi="宋体" w:eastAsia="宋体" w:cs="宋体"/>
          <w:color w:val="auto"/>
          <w:spacing w:val="-2"/>
          <w:sz w:val="24"/>
          <w:szCs w:val="24"/>
          <w:lang w:val="en-US" w:eastAsia="zh-CN"/>
        </w:rPr>
        <w:t>未能办理，导致受益人未能得到足额赔偿的，由乙方承担该项保险应得到的保险金数额。</w:t>
      </w:r>
    </w:p>
    <w:p w14:paraId="66442D7F">
      <w:pPr>
        <w:widowControl w:val="0"/>
        <w:kinsoku/>
        <w:wordWrap w:val="0"/>
        <w:overflowPunct w:val="0"/>
        <w:topLinePunct/>
        <w:autoSpaceDE/>
        <w:autoSpaceDN/>
        <w:spacing w:before="75" w:line="272" w:lineRule="auto"/>
        <w:ind w:right="62" w:firstLine="468" w:firstLineChars="200"/>
        <w:textAlignment w:val="auto"/>
        <w:rPr>
          <w:rFonts w:hint="default" w:ascii="宋体" w:hAnsi="宋体" w:eastAsia="宋体" w:cs="宋体"/>
          <w:color w:val="auto"/>
          <w:spacing w:val="-3"/>
          <w:sz w:val="24"/>
          <w:szCs w:val="24"/>
          <w:highlight w:val="red"/>
          <w:lang w:val="en-US" w:eastAsia="zh-CN"/>
        </w:rPr>
      </w:pPr>
      <w:r>
        <w:rPr>
          <w:rFonts w:hint="eastAsia" w:ascii="宋体" w:hAnsi="宋体" w:eastAsia="宋体" w:cs="宋体"/>
          <w:color w:val="auto"/>
          <w:spacing w:val="-3"/>
          <w:sz w:val="24"/>
          <w:szCs w:val="24"/>
          <w:highlight w:val="none"/>
          <w:lang w:val="en-US" w:eastAsia="zh-CN"/>
        </w:rPr>
        <w:t>8.9乙方</w:t>
      </w:r>
      <w:r>
        <w:rPr>
          <w:rFonts w:hint="eastAsia" w:ascii="宋体" w:hAnsi="宋体" w:eastAsia="宋体" w:cs="宋体"/>
          <w:color w:val="auto"/>
          <w:spacing w:val="-2"/>
          <w:sz w:val="24"/>
          <w:szCs w:val="24"/>
          <w:highlight w:val="none"/>
          <w:lang w:val="en-US" w:eastAsia="zh-CN"/>
        </w:rPr>
        <w:t>必须</w:t>
      </w:r>
      <w:r>
        <w:rPr>
          <w:rFonts w:hint="eastAsia" w:ascii="宋体" w:hAnsi="宋体" w:eastAsia="宋体" w:cs="宋体"/>
          <w:color w:val="auto"/>
          <w:spacing w:val="-3"/>
          <w:sz w:val="24"/>
          <w:szCs w:val="24"/>
          <w:highlight w:val="none"/>
          <w:lang w:val="en-US" w:eastAsia="zh-CN"/>
        </w:rPr>
        <w:t>为其施工现场的</w:t>
      </w:r>
      <w:r>
        <w:rPr>
          <w:rFonts w:hint="eastAsia" w:ascii="宋体" w:hAnsi="宋体" w:eastAsia="宋体" w:cs="宋体"/>
          <w:color w:val="auto"/>
          <w:spacing w:val="-2"/>
          <w:sz w:val="24"/>
          <w:szCs w:val="24"/>
          <w:highlight w:val="none"/>
          <w:lang w:val="en-US" w:eastAsia="zh-CN"/>
        </w:rPr>
        <w:t>雇用的</w:t>
      </w:r>
      <w:r>
        <w:rPr>
          <w:rFonts w:hint="eastAsia" w:ascii="宋体" w:hAnsi="宋体" w:eastAsia="宋体" w:cs="宋体"/>
          <w:color w:val="auto"/>
          <w:spacing w:val="-3"/>
          <w:sz w:val="24"/>
          <w:szCs w:val="24"/>
          <w:highlight w:val="none"/>
          <w:lang w:val="en-US" w:eastAsia="zh-CN"/>
        </w:rPr>
        <w:t>全部人员办理意外伤害保险并支付保险费，如</w:t>
      </w:r>
      <w:r>
        <w:rPr>
          <w:rFonts w:ascii="宋体" w:hAnsi="宋体" w:eastAsia="宋体" w:cs="宋体"/>
          <w:color w:val="auto"/>
          <w:spacing w:val="-2"/>
          <w:sz w:val="24"/>
          <w:szCs w:val="24"/>
          <w:highlight w:val="none"/>
          <w:lang w:eastAsia="zh-CN"/>
        </w:rPr>
        <w:t>乙</w:t>
      </w:r>
      <w:r>
        <w:rPr>
          <w:rFonts w:ascii="宋体" w:hAnsi="宋体" w:eastAsia="宋体" w:cs="宋体"/>
          <w:color w:val="auto"/>
          <w:spacing w:val="-2"/>
          <w:sz w:val="24"/>
          <w:szCs w:val="24"/>
          <w:lang w:eastAsia="zh-CN"/>
        </w:rPr>
        <w:t>方</w:t>
      </w:r>
      <w:r>
        <w:rPr>
          <w:rFonts w:hint="eastAsia" w:ascii="宋体" w:hAnsi="宋体" w:eastAsia="宋体" w:cs="宋体"/>
          <w:color w:val="auto"/>
          <w:spacing w:val="-2"/>
          <w:sz w:val="24"/>
          <w:szCs w:val="24"/>
          <w:lang w:val="en-US" w:eastAsia="zh-CN"/>
        </w:rPr>
        <w:t>未能办理，导致受益人未能得到足额赔偿的，由乙方承担该项保险应得到的保险金数额。</w:t>
      </w:r>
    </w:p>
    <w:p w14:paraId="0D6B76A1">
      <w:pPr>
        <w:spacing w:before="75" w:line="249" w:lineRule="auto"/>
        <w:ind w:left="480" w:right="595"/>
        <w:jc w:val="both"/>
        <w:rPr>
          <w:rFonts w:ascii="黑体" w:hAnsi="黑体" w:eastAsia="黑体" w:cs="黑体"/>
          <w:color w:val="auto"/>
          <w:sz w:val="24"/>
          <w:szCs w:val="24"/>
          <w:lang w:eastAsia="zh-CN"/>
        </w:rPr>
      </w:pPr>
      <w:r>
        <w:rPr>
          <w:rFonts w:ascii="黑体" w:hAnsi="黑体" w:eastAsia="黑体" w:cs="黑体"/>
          <w:color w:val="auto"/>
          <w:spacing w:val="-1"/>
          <w:sz w:val="24"/>
          <w:szCs w:val="24"/>
          <w:lang w:eastAsia="zh-CN"/>
        </w:rPr>
        <w:t>第九条：工程质量验收评定、奖罚与工程保修</w:t>
      </w:r>
    </w:p>
    <w:p w14:paraId="7752FB39">
      <w:pPr>
        <w:spacing w:before="75" w:line="248" w:lineRule="auto"/>
        <w:ind w:firstLine="472" w:firstLineChars="200"/>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9.1工程质量验收与评定</w:t>
      </w:r>
    </w:p>
    <w:p w14:paraId="2F0BE468">
      <w:pPr>
        <w:spacing w:before="75" w:line="248" w:lineRule="auto"/>
        <w:ind w:firstLine="484" w:firstLineChars="200"/>
        <w:rPr>
          <w:rFonts w:ascii="宋体" w:hAnsi="宋体" w:eastAsia="宋体" w:cs="宋体"/>
          <w:color w:val="auto"/>
          <w:sz w:val="24"/>
          <w:szCs w:val="24"/>
          <w:lang w:eastAsia="zh-CN"/>
        </w:rPr>
      </w:pPr>
      <w:r>
        <w:rPr>
          <w:rFonts w:ascii="Times New Roman" w:hAnsi="Times New Roman" w:eastAsia="Times New Roman" w:cs="Times New Roman"/>
          <w:color w:val="auto"/>
          <w:spacing w:val="1"/>
          <w:sz w:val="24"/>
          <w:szCs w:val="24"/>
          <w:lang w:eastAsia="zh-CN"/>
        </w:rPr>
        <w:t>9.1.1</w:t>
      </w:r>
      <w:r>
        <w:rPr>
          <w:rFonts w:ascii="宋体" w:hAnsi="宋体" w:eastAsia="宋体" w:cs="宋体"/>
          <w:color w:val="auto"/>
          <w:spacing w:val="1"/>
          <w:sz w:val="24"/>
          <w:szCs w:val="24"/>
          <w:lang w:eastAsia="zh-CN"/>
        </w:rPr>
        <w:t>乙方必须按照甲方提供的材料和指定的施工方法进行施工，且其上道工序应经</w:t>
      </w:r>
      <w:r>
        <w:rPr>
          <w:rFonts w:ascii="宋体" w:hAnsi="宋体" w:eastAsia="宋体" w:cs="宋体"/>
          <w:color w:val="auto"/>
          <w:spacing w:val="-7"/>
          <w:sz w:val="24"/>
          <w:szCs w:val="24"/>
          <w:lang w:eastAsia="zh-CN"/>
        </w:rPr>
        <w:t>甲方项目部专职质检员验收合格后，方可进行该道工序施工，否则造成的损失由乙方承担。</w:t>
      </w:r>
    </w:p>
    <w:p w14:paraId="76F389C3">
      <w:pPr>
        <w:spacing w:before="80" w:line="269" w:lineRule="auto"/>
        <w:ind w:right="78" w:firstLine="481"/>
        <w:rPr>
          <w:rFonts w:ascii="宋体" w:hAnsi="宋体" w:eastAsia="宋体" w:cs="宋体"/>
          <w:color w:val="auto"/>
          <w:sz w:val="24"/>
          <w:szCs w:val="24"/>
          <w:lang w:eastAsia="zh-CN"/>
        </w:rPr>
      </w:pPr>
      <w:r>
        <w:rPr>
          <w:rFonts w:ascii="Times New Roman" w:hAnsi="Times New Roman" w:eastAsia="Times New Roman" w:cs="Times New Roman"/>
          <w:color w:val="auto"/>
          <w:spacing w:val="3"/>
          <w:sz w:val="24"/>
          <w:szCs w:val="24"/>
          <w:lang w:eastAsia="zh-CN"/>
        </w:rPr>
        <w:t xml:space="preserve">9.1.2 </w:t>
      </w:r>
      <w:r>
        <w:rPr>
          <w:rFonts w:ascii="宋体" w:hAnsi="宋体" w:eastAsia="宋体" w:cs="宋体"/>
          <w:color w:val="auto"/>
          <w:spacing w:val="3"/>
          <w:sz w:val="24"/>
          <w:szCs w:val="24"/>
          <w:lang w:eastAsia="zh-CN"/>
        </w:rPr>
        <w:t>施工项目中存在的隐蔽工程，乙方必须通知甲方项目</w:t>
      </w:r>
      <w:r>
        <w:rPr>
          <w:rFonts w:ascii="宋体" w:hAnsi="宋体" w:eastAsia="宋体" w:cs="宋体"/>
          <w:color w:val="auto"/>
          <w:spacing w:val="2"/>
          <w:sz w:val="24"/>
          <w:szCs w:val="24"/>
          <w:lang w:eastAsia="zh-CN"/>
        </w:rPr>
        <w:t>部组织有关人员进行隐蔽</w:t>
      </w:r>
      <w:r>
        <w:rPr>
          <w:rFonts w:ascii="宋体" w:hAnsi="宋体" w:eastAsia="宋体" w:cs="宋体"/>
          <w:color w:val="auto"/>
          <w:spacing w:val="-2"/>
          <w:sz w:val="24"/>
          <w:szCs w:val="24"/>
          <w:lang w:eastAsia="zh-CN"/>
        </w:rPr>
        <w:t>验收签字后方可进行下道工序施工，经验收不合格者，乙方必须在甲方限定的时间内整改完毕，重新组织验收。未经验收，乙方擅自覆盖、掩盖的，开挖及返工费用由乙方自行承</w:t>
      </w:r>
      <w:r>
        <w:rPr>
          <w:rFonts w:ascii="宋体" w:hAnsi="宋体" w:eastAsia="宋体" w:cs="宋体"/>
          <w:color w:val="auto"/>
          <w:spacing w:val="-5"/>
          <w:sz w:val="24"/>
          <w:szCs w:val="24"/>
          <w:lang w:eastAsia="zh-CN"/>
        </w:rPr>
        <w:t>担。</w:t>
      </w:r>
    </w:p>
    <w:p w14:paraId="0D618F5B">
      <w:pPr>
        <w:spacing w:before="75" w:line="258" w:lineRule="auto"/>
        <w:ind w:right="80" w:firstLine="480"/>
        <w:rPr>
          <w:rFonts w:ascii="宋体" w:hAnsi="宋体" w:eastAsia="宋体" w:cs="宋体"/>
          <w:color w:val="auto"/>
          <w:sz w:val="24"/>
          <w:szCs w:val="24"/>
          <w:lang w:eastAsia="zh-CN"/>
        </w:rPr>
      </w:pPr>
      <w:r>
        <w:rPr>
          <w:rFonts w:ascii="Times New Roman" w:hAnsi="Times New Roman" w:eastAsia="Times New Roman" w:cs="Times New Roman"/>
          <w:color w:val="auto"/>
          <w:spacing w:val="1"/>
          <w:sz w:val="24"/>
          <w:szCs w:val="24"/>
          <w:lang w:eastAsia="zh-CN"/>
        </w:rPr>
        <w:t xml:space="preserve">9.1.3 </w:t>
      </w:r>
      <w:r>
        <w:rPr>
          <w:rFonts w:ascii="宋体" w:hAnsi="宋体" w:eastAsia="宋体" w:cs="宋体"/>
          <w:color w:val="auto"/>
          <w:spacing w:val="1"/>
          <w:sz w:val="24"/>
          <w:szCs w:val="24"/>
          <w:lang w:eastAsia="zh-CN"/>
        </w:rPr>
        <w:t>对于分部工程，由甲方项目部组织</w:t>
      </w:r>
      <w:r>
        <w:rPr>
          <w:rFonts w:hint="eastAsia" w:ascii="宋体" w:hAnsi="宋体" w:eastAsia="宋体" w:cs="宋体"/>
          <w:color w:val="auto"/>
          <w:spacing w:val="3"/>
          <w:sz w:val="24"/>
          <w:szCs w:val="24"/>
          <w:lang w:eastAsia="zh-CN"/>
        </w:rPr>
        <w:t>安全管理部、工程管理部</w:t>
      </w:r>
      <w:r>
        <w:rPr>
          <w:rFonts w:ascii="宋体" w:hAnsi="宋体" w:eastAsia="宋体" w:cs="宋体"/>
          <w:color w:val="auto"/>
          <w:spacing w:val="1"/>
          <w:sz w:val="24"/>
          <w:szCs w:val="24"/>
          <w:lang w:eastAsia="zh-CN"/>
        </w:rPr>
        <w:t>负责人及总监理工程师或</w:t>
      </w:r>
      <w:r>
        <w:rPr>
          <w:rFonts w:ascii="宋体" w:hAnsi="宋体" w:eastAsia="宋体" w:cs="宋体"/>
          <w:color w:val="auto"/>
          <w:spacing w:val="-2"/>
          <w:sz w:val="24"/>
          <w:szCs w:val="24"/>
          <w:lang w:eastAsia="zh-CN"/>
        </w:rPr>
        <w:t>建设单位项目负责人等进行验收；地基与基础、主体结构工程的验收，除以上验收组织外</w:t>
      </w:r>
      <w:r>
        <w:rPr>
          <w:rFonts w:ascii="宋体" w:hAnsi="宋体" w:eastAsia="宋体" w:cs="宋体"/>
          <w:color w:val="auto"/>
          <w:sz w:val="24"/>
          <w:szCs w:val="24"/>
          <w:lang w:eastAsia="zh-CN"/>
        </w:rPr>
        <w:t>应由勘察、设计单位项目负责人参加验收，经上述验收合格后</w:t>
      </w:r>
      <w:r>
        <w:rPr>
          <w:rFonts w:ascii="宋体" w:hAnsi="宋体" w:eastAsia="宋体" w:cs="宋体"/>
          <w:color w:val="auto"/>
          <w:spacing w:val="-1"/>
          <w:sz w:val="24"/>
          <w:szCs w:val="24"/>
          <w:lang w:eastAsia="zh-CN"/>
        </w:rPr>
        <w:t>方可进行下道工序施工。</w:t>
      </w:r>
    </w:p>
    <w:p w14:paraId="2E30FFA0">
      <w:pPr>
        <w:spacing w:before="76" w:line="219" w:lineRule="auto"/>
        <w:ind w:left="481"/>
        <w:rPr>
          <w:rFonts w:ascii="宋体" w:hAnsi="宋体" w:eastAsia="宋体" w:cs="宋体"/>
          <w:color w:val="auto"/>
          <w:sz w:val="24"/>
          <w:szCs w:val="24"/>
          <w:lang w:eastAsia="zh-CN"/>
        </w:rPr>
      </w:pPr>
      <w:r>
        <w:rPr>
          <w:rFonts w:ascii="Times New Roman" w:hAnsi="Times New Roman" w:eastAsia="Times New Roman" w:cs="Times New Roman"/>
          <w:color w:val="auto"/>
          <w:spacing w:val="-2"/>
          <w:sz w:val="24"/>
          <w:szCs w:val="24"/>
          <w:lang w:eastAsia="zh-CN"/>
        </w:rPr>
        <w:t>9.1.4</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工程全部完工后，乙方向甲方申</w:t>
      </w:r>
      <w:r>
        <w:rPr>
          <w:rFonts w:ascii="宋体" w:hAnsi="宋体" w:eastAsia="宋体" w:cs="宋体"/>
          <w:color w:val="auto"/>
          <w:spacing w:val="-3"/>
          <w:sz w:val="24"/>
          <w:szCs w:val="24"/>
          <w:lang w:eastAsia="zh-CN"/>
        </w:rPr>
        <w:t>请进行工程验收，甲方收到申请后及时组织有</w:t>
      </w:r>
    </w:p>
    <w:p w14:paraId="04E09453">
      <w:pPr>
        <w:spacing w:before="75" w:line="360" w:lineRule="exact"/>
        <w:ind w:left="4"/>
        <w:rPr>
          <w:rFonts w:ascii="宋体" w:hAnsi="宋体" w:eastAsia="宋体" w:cs="宋体"/>
          <w:color w:val="auto"/>
          <w:sz w:val="24"/>
          <w:szCs w:val="24"/>
          <w:lang w:eastAsia="zh-CN"/>
        </w:rPr>
      </w:pPr>
      <w:r>
        <w:rPr>
          <w:rFonts w:ascii="宋体" w:hAnsi="宋体" w:eastAsia="宋体" w:cs="宋体"/>
          <w:color w:val="auto"/>
          <w:spacing w:val="-1"/>
          <w:position w:val="8"/>
          <w:sz w:val="24"/>
          <w:szCs w:val="24"/>
          <w:lang w:eastAsia="zh-CN"/>
        </w:rPr>
        <w:t>关人员进行验收，并给予书面质量评定，作为乙方进行工程结算的依据</w:t>
      </w:r>
      <w:r>
        <w:rPr>
          <w:rFonts w:hint="eastAsia" w:ascii="宋体" w:hAnsi="宋体" w:eastAsia="宋体" w:cs="宋体"/>
          <w:color w:val="auto"/>
          <w:spacing w:val="-1"/>
          <w:position w:val="8"/>
          <w:sz w:val="24"/>
          <w:szCs w:val="24"/>
          <w:lang w:eastAsia="zh-CN"/>
        </w:rPr>
        <w:t>之一。</w:t>
      </w:r>
    </w:p>
    <w:p w14:paraId="3F2DA2FF">
      <w:pPr>
        <w:spacing w:before="64" w:line="220" w:lineRule="auto"/>
        <w:ind w:left="481"/>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9.2</w:t>
      </w:r>
      <w:r>
        <w:rPr>
          <w:rFonts w:ascii="宋体" w:hAnsi="宋体" w:eastAsia="宋体" w:cs="宋体"/>
          <w:color w:val="auto"/>
          <w:sz w:val="24"/>
          <w:szCs w:val="24"/>
          <w:lang w:eastAsia="zh-CN"/>
        </w:rPr>
        <w:t>违约责任</w:t>
      </w:r>
    </w:p>
    <w:p w14:paraId="7DE2E774">
      <w:pPr>
        <w:spacing w:before="73" w:line="258" w:lineRule="auto"/>
        <w:ind w:left="1" w:right="77" w:firstLine="479"/>
        <w:rPr>
          <w:rFonts w:ascii="宋体" w:hAnsi="宋体" w:eastAsia="宋体" w:cs="宋体"/>
          <w:color w:val="auto"/>
          <w:sz w:val="24"/>
          <w:szCs w:val="24"/>
          <w:lang w:eastAsia="zh-CN"/>
        </w:rPr>
      </w:pPr>
      <w:r>
        <w:rPr>
          <w:rFonts w:ascii="Times New Roman" w:hAnsi="Times New Roman" w:eastAsia="Times New Roman" w:cs="Times New Roman"/>
          <w:color w:val="auto"/>
          <w:spacing w:val="2"/>
          <w:sz w:val="24"/>
          <w:szCs w:val="24"/>
          <w:lang w:eastAsia="zh-CN"/>
        </w:rPr>
        <w:t xml:space="preserve">9.2.1 </w:t>
      </w:r>
      <w:r>
        <w:rPr>
          <w:rFonts w:ascii="宋体" w:hAnsi="宋体" w:eastAsia="宋体" w:cs="宋体"/>
          <w:color w:val="auto"/>
          <w:spacing w:val="2"/>
          <w:sz w:val="24"/>
          <w:szCs w:val="24"/>
          <w:lang w:eastAsia="zh-CN"/>
        </w:rPr>
        <w:t>施工过程中，乙方与甲方质检员对工程质量要随时跟踪检查，对不符合质量标</w:t>
      </w:r>
      <w:r>
        <w:rPr>
          <w:rFonts w:ascii="宋体" w:hAnsi="宋体" w:eastAsia="宋体" w:cs="宋体"/>
          <w:color w:val="auto"/>
          <w:sz w:val="24"/>
          <w:szCs w:val="24"/>
          <w:lang w:eastAsia="zh-CN"/>
        </w:rPr>
        <w:t xml:space="preserve"> 准的及时纠正，乙方必须无条件整改。否则由乙方承担</w:t>
      </w:r>
      <w:r>
        <w:rPr>
          <w:rFonts w:ascii="Times New Roman" w:hAnsi="Times New Roman" w:eastAsia="Times New Roman" w:cs="Times New Roman"/>
          <w:color w:val="auto"/>
          <w:sz w:val="24"/>
          <w:szCs w:val="24"/>
          <w:lang w:eastAsia="zh-CN"/>
        </w:rPr>
        <w:t>10</w:t>
      </w:r>
      <w:r>
        <w:rPr>
          <w:rFonts w:ascii="宋体" w:hAnsi="宋体" w:eastAsia="宋体" w:cs="宋体"/>
          <w:color w:val="auto"/>
          <w:sz w:val="24"/>
          <w:szCs w:val="24"/>
          <w:lang w:eastAsia="zh-CN"/>
        </w:rPr>
        <w:t xml:space="preserve">00～3000元的违约责任，情节 </w:t>
      </w:r>
      <w:r>
        <w:rPr>
          <w:rFonts w:ascii="宋体" w:hAnsi="宋体" w:eastAsia="宋体" w:cs="宋体"/>
          <w:color w:val="auto"/>
          <w:spacing w:val="-1"/>
          <w:sz w:val="24"/>
          <w:szCs w:val="24"/>
          <w:lang w:eastAsia="zh-CN"/>
        </w:rPr>
        <w:t>严重甲方有权终止合同，并将乙方清退出场。</w:t>
      </w:r>
    </w:p>
    <w:p w14:paraId="4B25945C">
      <w:pPr>
        <w:spacing w:before="74" w:line="258" w:lineRule="auto"/>
        <w:ind w:left="4" w:right="18" w:firstLine="476"/>
        <w:rPr>
          <w:rFonts w:ascii="宋体" w:hAnsi="宋体" w:eastAsia="宋体" w:cs="宋体"/>
          <w:color w:val="auto"/>
          <w:sz w:val="24"/>
          <w:szCs w:val="24"/>
          <w:lang w:eastAsia="zh-CN"/>
        </w:rPr>
      </w:pPr>
      <w:r>
        <w:rPr>
          <w:rFonts w:ascii="Times New Roman" w:hAnsi="Times New Roman" w:eastAsia="Times New Roman" w:cs="Times New Roman"/>
          <w:color w:val="auto"/>
          <w:spacing w:val="-4"/>
          <w:sz w:val="24"/>
          <w:szCs w:val="24"/>
          <w:lang w:eastAsia="zh-CN"/>
        </w:rPr>
        <w:t>9.2.2</w:t>
      </w:r>
      <w:r>
        <w:rPr>
          <w:rFonts w:ascii="宋体" w:hAnsi="宋体" w:eastAsia="宋体" w:cs="宋体"/>
          <w:color w:val="auto"/>
          <w:spacing w:val="-4"/>
          <w:sz w:val="24"/>
          <w:szCs w:val="24"/>
          <w:lang w:eastAsia="zh-CN"/>
        </w:rPr>
        <w:t>甲方项目部、</w:t>
      </w:r>
      <w:r>
        <w:rPr>
          <w:rFonts w:hint="eastAsia" w:ascii="宋体" w:hAnsi="宋体" w:eastAsia="宋体" w:cs="宋体"/>
          <w:color w:val="auto"/>
          <w:spacing w:val="3"/>
          <w:sz w:val="24"/>
          <w:szCs w:val="24"/>
          <w:lang w:eastAsia="zh-CN"/>
        </w:rPr>
        <w:t>安全管理部、工程管理部</w:t>
      </w:r>
      <w:r>
        <w:rPr>
          <w:rFonts w:ascii="宋体" w:hAnsi="宋体" w:eastAsia="宋体" w:cs="宋体"/>
          <w:color w:val="auto"/>
          <w:spacing w:val="-4"/>
          <w:sz w:val="24"/>
          <w:szCs w:val="24"/>
          <w:lang w:eastAsia="zh-CN"/>
        </w:rPr>
        <w:t>有关人员要对</w:t>
      </w:r>
      <w:r>
        <w:rPr>
          <w:rFonts w:ascii="宋体" w:hAnsi="宋体" w:eastAsia="宋体" w:cs="宋体"/>
          <w:color w:val="auto"/>
          <w:spacing w:val="-5"/>
          <w:sz w:val="24"/>
          <w:szCs w:val="24"/>
          <w:lang w:eastAsia="zh-CN"/>
        </w:rPr>
        <w:t>乙方施工的工程进行不定时抽查，</w:t>
      </w:r>
      <w:r>
        <w:rPr>
          <w:rFonts w:ascii="宋体" w:hAnsi="宋体" w:eastAsia="宋体" w:cs="宋体"/>
          <w:color w:val="auto"/>
          <w:spacing w:val="-2"/>
          <w:sz w:val="24"/>
          <w:szCs w:val="24"/>
          <w:lang w:eastAsia="zh-CN"/>
        </w:rPr>
        <w:t>不符合标准的要求乙方立即整改，直至符合标准，乙方必须无条件执行，否则由乙方承担</w:t>
      </w:r>
      <w:r>
        <w:rPr>
          <w:rFonts w:ascii="Times New Roman" w:hAnsi="Times New Roman" w:eastAsia="Times New Roman" w:cs="Times New Roman"/>
          <w:color w:val="auto"/>
          <w:spacing w:val="-1"/>
          <w:sz w:val="24"/>
          <w:szCs w:val="24"/>
          <w:lang w:eastAsia="zh-CN"/>
        </w:rPr>
        <w:t>10</w:t>
      </w:r>
      <w:r>
        <w:rPr>
          <w:rFonts w:ascii="宋体" w:hAnsi="宋体" w:eastAsia="宋体" w:cs="宋体"/>
          <w:color w:val="auto"/>
          <w:spacing w:val="-1"/>
          <w:sz w:val="24"/>
          <w:szCs w:val="24"/>
          <w:lang w:eastAsia="zh-CN"/>
        </w:rPr>
        <w:t>00～</w:t>
      </w:r>
      <w:r>
        <w:rPr>
          <w:rFonts w:ascii="Times New Roman" w:hAnsi="Times New Roman" w:eastAsia="Times New Roman" w:cs="Times New Roman"/>
          <w:color w:val="auto"/>
          <w:spacing w:val="-1"/>
          <w:sz w:val="24"/>
          <w:szCs w:val="24"/>
          <w:lang w:eastAsia="zh-CN"/>
        </w:rPr>
        <w:t xml:space="preserve">5000 </w:t>
      </w:r>
      <w:r>
        <w:rPr>
          <w:rFonts w:ascii="宋体" w:hAnsi="宋体" w:eastAsia="宋体" w:cs="宋体"/>
          <w:color w:val="auto"/>
          <w:spacing w:val="-1"/>
          <w:sz w:val="24"/>
          <w:szCs w:val="24"/>
          <w:lang w:eastAsia="zh-CN"/>
        </w:rPr>
        <w:t>元的违约责任。</w:t>
      </w:r>
    </w:p>
    <w:p w14:paraId="1EA99B56">
      <w:pPr>
        <w:spacing w:before="78" w:line="265" w:lineRule="auto"/>
        <w:ind w:right="78" w:firstLine="480"/>
        <w:rPr>
          <w:rFonts w:ascii="宋体" w:hAnsi="宋体" w:eastAsia="宋体" w:cs="宋体"/>
          <w:color w:val="auto"/>
          <w:sz w:val="24"/>
          <w:szCs w:val="24"/>
          <w:lang w:eastAsia="zh-CN"/>
        </w:rPr>
      </w:pPr>
      <w:r>
        <w:rPr>
          <w:rFonts w:ascii="Times New Roman" w:hAnsi="Times New Roman" w:eastAsia="Times New Roman" w:cs="Times New Roman"/>
          <w:color w:val="auto"/>
          <w:spacing w:val="2"/>
          <w:sz w:val="24"/>
          <w:szCs w:val="24"/>
          <w:lang w:eastAsia="zh-CN"/>
        </w:rPr>
        <w:t>9.2.3</w:t>
      </w:r>
      <w:r>
        <w:rPr>
          <w:rFonts w:ascii="宋体" w:hAnsi="宋体" w:eastAsia="宋体" w:cs="宋体"/>
          <w:color w:val="auto"/>
          <w:spacing w:val="2"/>
          <w:sz w:val="24"/>
          <w:szCs w:val="24"/>
          <w:lang w:eastAsia="zh-CN"/>
        </w:rPr>
        <w:t>乙方所承包的工程必须达到本合同约定的质量标准，否则，必</w:t>
      </w:r>
      <w:r>
        <w:rPr>
          <w:rFonts w:ascii="宋体" w:hAnsi="宋体" w:eastAsia="宋体" w:cs="宋体"/>
          <w:color w:val="auto"/>
          <w:spacing w:val="1"/>
          <w:sz w:val="24"/>
          <w:szCs w:val="24"/>
          <w:lang w:eastAsia="zh-CN"/>
        </w:rPr>
        <w:t>须在甲方限定的</w:t>
      </w:r>
      <w:r>
        <w:rPr>
          <w:rFonts w:ascii="宋体" w:hAnsi="宋体" w:eastAsia="宋体" w:cs="宋体"/>
          <w:color w:val="auto"/>
          <w:spacing w:val="-2"/>
          <w:sz w:val="24"/>
          <w:szCs w:val="24"/>
          <w:lang w:eastAsia="zh-CN"/>
        </w:rPr>
        <w:t>期限内返工或返修，直到符合质量标准为止，所发生的返修或返工费用从乙方的劳务费中扣除；若乙方不进行返修或返工，造成所承包工程质量不合格，甲方可另请劳务队伍进行修复，直到符合质量标准为止，所发生的费用可直接从乙方劳务费中扣除，并由乙方承担</w:t>
      </w:r>
      <w:r>
        <w:rPr>
          <w:rFonts w:ascii="Times New Roman" w:hAnsi="Times New Roman" w:eastAsia="Times New Roman" w:cs="Times New Roman"/>
          <w:color w:val="auto"/>
          <w:spacing w:val="-1"/>
          <w:sz w:val="24"/>
          <w:szCs w:val="24"/>
          <w:lang w:eastAsia="zh-CN"/>
        </w:rPr>
        <w:t>100</w:t>
      </w:r>
      <w:r>
        <w:rPr>
          <w:rFonts w:ascii="宋体" w:hAnsi="宋体" w:eastAsia="宋体" w:cs="宋体"/>
          <w:color w:val="auto"/>
          <w:spacing w:val="-1"/>
          <w:sz w:val="24"/>
          <w:szCs w:val="24"/>
          <w:lang w:eastAsia="zh-CN"/>
        </w:rPr>
        <w:t>0～</w:t>
      </w:r>
      <w:r>
        <w:rPr>
          <w:rFonts w:ascii="Times New Roman" w:hAnsi="Times New Roman" w:eastAsia="Times New Roman" w:cs="Times New Roman"/>
          <w:color w:val="auto"/>
          <w:spacing w:val="-1"/>
          <w:sz w:val="24"/>
          <w:szCs w:val="24"/>
          <w:lang w:eastAsia="zh-CN"/>
        </w:rPr>
        <w:t xml:space="preserve">50000 </w:t>
      </w:r>
      <w:r>
        <w:rPr>
          <w:rFonts w:ascii="宋体" w:hAnsi="宋体" w:eastAsia="宋体" w:cs="宋体"/>
          <w:color w:val="auto"/>
          <w:spacing w:val="-1"/>
          <w:sz w:val="24"/>
          <w:szCs w:val="24"/>
          <w:lang w:eastAsia="zh-CN"/>
        </w:rPr>
        <w:t>元的违约责任。</w:t>
      </w:r>
    </w:p>
    <w:p w14:paraId="13DCA55B">
      <w:pPr>
        <w:spacing w:before="73" w:line="258" w:lineRule="auto"/>
        <w:ind w:left="8" w:right="77" w:firstLine="472"/>
        <w:rPr>
          <w:rFonts w:ascii="宋体" w:hAnsi="宋体" w:eastAsia="宋体" w:cs="宋体"/>
          <w:color w:val="auto"/>
          <w:sz w:val="24"/>
          <w:szCs w:val="24"/>
          <w:lang w:eastAsia="zh-CN"/>
        </w:rPr>
      </w:pPr>
      <w:r>
        <w:rPr>
          <w:rFonts w:ascii="Times New Roman" w:hAnsi="Times New Roman" w:eastAsia="Times New Roman" w:cs="Times New Roman"/>
          <w:color w:val="auto"/>
          <w:spacing w:val="2"/>
          <w:sz w:val="24"/>
          <w:szCs w:val="24"/>
          <w:lang w:eastAsia="zh-CN"/>
        </w:rPr>
        <w:t>9.2.4</w:t>
      </w:r>
      <w:r>
        <w:rPr>
          <w:rFonts w:ascii="宋体" w:hAnsi="宋体" w:eastAsia="宋体" w:cs="宋体"/>
          <w:color w:val="auto"/>
          <w:spacing w:val="2"/>
          <w:sz w:val="24"/>
          <w:szCs w:val="24"/>
          <w:lang w:eastAsia="zh-CN"/>
        </w:rPr>
        <w:t>甲方提出的违反国家法律、法规及现行行业标</w:t>
      </w:r>
      <w:r>
        <w:rPr>
          <w:rFonts w:ascii="宋体" w:hAnsi="宋体" w:eastAsia="宋体" w:cs="宋体"/>
          <w:color w:val="auto"/>
          <w:spacing w:val="1"/>
          <w:sz w:val="24"/>
          <w:szCs w:val="24"/>
          <w:lang w:eastAsia="zh-CN"/>
        </w:rPr>
        <w:t>准、规范、设计要求或操作规程</w:t>
      </w:r>
      <w:r>
        <w:rPr>
          <w:rFonts w:ascii="宋体" w:hAnsi="宋体" w:eastAsia="宋体" w:cs="宋体"/>
          <w:color w:val="auto"/>
          <w:spacing w:val="2"/>
          <w:sz w:val="24"/>
          <w:szCs w:val="24"/>
          <w:lang w:eastAsia="zh-CN"/>
        </w:rPr>
        <w:t>的指令，乙方有权拒绝实施，因此而产生的纠纷由甲方</w:t>
      </w:r>
      <w:r>
        <w:rPr>
          <w:rFonts w:hint="eastAsia" w:ascii="宋体" w:hAnsi="宋体" w:eastAsia="宋体" w:cs="宋体"/>
          <w:color w:val="auto"/>
          <w:spacing w:val="3"/>
          <w:sz w:val="24"/>
          <w:szCs w:val="24"/>
          <w:lang w:eastAsia="zh-CN"/>
        </w:rPr>
        <w:t>安全管理部、工程管理部</w:t>
      </w:r>
      <w:r>
        <w:rPr>
          <w:rFonts w:ascii="宋体" w:hAnsi="宋体" w:eastAsia="宋体" w:cs="宋体"/>
          <w:color w:val="auto"/>
          <w:spacing w:val="2"/>
          <w:sz w:val="24"/>
          <w:szCs w:val="24"/>
          <w:lang w:eastAsia="zh-CN"/>
        </w:rPr>
        <w:t>协调解</w:t>
      </w:r>
      <w:r>
        <w:rPr>
          <w:rFonts w:ascii="宋体" w:hAnsi="宋体" w:eastAsia="宋体" w:cs="宋体"/>
          <w:color w:val="auto"/>
          <w:spacing w:val="-9"/>
          <w:sz w:val="24"/>
          <w:szCs w:val="24"/>
          <w:lang w:eastAsia="zh-CN"/>
        </w:rPr>
        <w:t>决。</w:t>
      </w:r>
    </w:p>
    <w:p w14:paraId="698888F2">
      <w:pPr>
        <w:spacing w:before="76" w:line="248" w:lineRule="auto"/>
        <w:ind w:left="3" w:right="80" w:firstLine="470"/>
        <w:rPr>
          <w:rFonts w:ascii="宋体" w:hAnsi="宋体" w:eastAsia="宋体" w:cs="宋体"/>
          <w:color w:val="auto"/>
          <w:sz w:val="24"/>
          <w:szCs w:val="24"/>
          <w:lang w:eastAsia="zh-CN"/>
        </w:rPr>
      </w:pPr>
      <w:r>
        <w:rPr>
          <w:rFonts w:ascii="黑体" w:hAnsi="黑体" w:eastAsia="黑体" w:cs="黑体"/>
          <w:color w:val="auto"/>
          <w:sz w:val="24"/>
          <w:szCs w:val="24"/>
          <w:lang w:eastAsia="zh-CN"/>
        </w:rPr>
        <w:t>9.3工程保修：</w:t>
      </w:r>
      <w:r>
        <w:rPr>
          <w:rFonts w:ascii="宋体" w:hAnsi="宋体" w:eastAsia="宋体" w:cs="宋体"/>
          <w:color w:val="auto"/>
          <w:sz w:val="24"/>
          <w:szCs w:val="24"/>
          <w:lang w:eastAsia="zh-CN"/>
        </w:rPr>
        <w:t>按国家建设工程质量保修制度</w:t>
      </w:r>
      <w:r>
        <w:rPr>
          <w:rFonts w:ascii="宋体" w:hAnsi="宋体" w:eastAsia="宋体" w:cs="宋体"/>
          <w:color w:val="auto"/>
          <w:spacing w:val="-1"/>
          <w:sz w:val="24"/>
          <w:szCs w:val="24"/>
          <w:lang w:eastAsia="zh-CN"/>
        </w:rPr>
        <w:t>和最低保修期限保修，乙方承包的</w:t>
      </w:r>
      <w:r>
        <w:rPr>
          <w:rFonts w:ascii="宋体" w:hAnsi="宋体" w:eastAsia="宋体" w:cs="宋体"/>
          <w:color w:val="auto"/>
          <w:spacing w:val="-7"/>
          <w:sz w:val="24"/>
          <w:szCs w:val="24"/>
          <w:lang w:eastAsia="zh-CN"/>
        </w:rPr>
        <w:t>工程保修期限为</w:t>
      </w:r>
      <w:r>
        <w:rPr>
          <w:rFonts w:hint="eastAsia" w:ascii="宋体" w:hAnsi="宋体" w:eastAsia="宋体" w:cs="宋体"/>
          <w:color w:val="auto"/>
          <w:spacing w:val="-7"/>
          <w:sz w:val="24"/>
          <w:szCs w:val="24"/>
          <w:u w:val="single"/>
          <w:lang w:eastAsia="zh-CN"/>
        </w:rPr>
        <w:t xml:space="preserve">2 </w:t>
      </w:r>
      <w:r>
        <w:rPr>
          <w:rFonts w:ascii="宋体" w:hAnsi="宋体" w:eastAsia="宋体" w:cs="宋体"/>
          <w:color w:val="auto"/>
          <w:spacing w:val="-7"/>
          <w:sz w:val="24"/>
          <w:szCs w:val="24"/>
          <w:lang w:eastAsia="zh-CN"/>
        </w:rPr>
        <w:t>年，</w:t>
      </w:r>
      <w:r>
        <w:rPr>
          <w:rFonts w:hint="eastAsia" w:ascii="宋体" w:hAnsi="宋体" w:eastAsia="宋体" w:cs="宋体"/>
          <w:color w:val="auto"/>
          <w:spacing w:val="-7"/>
          <w:sz w:val="24"/>
          <w:szCs w:val="24"/>
          <w:u w:val="single"/>
          <w:lang w:eastAsia="zh-CN"/>
        </w:rPr>
        <w:t xml:space="preserve">             </w:t>
      </w:r>
      <w:r>
        <w:rPr>
          <w:rFonts w:ascii="宋体" w:hAnsi="宋体" w:eastAsia="宋体" w:cs="宋体"/>
          <w:color w:val="auto"/>
          <w:spacing w:val="-8"/>
          <w:sz w:val="24"/>
          <w:szCs w:val="24"/>
          <w:lang w:eastAsia="zh-CN"/>
        </w:rPr>
        <w:t>。</w:t>
      </w:r>
    </w:p>
    <w:p w14:paraId="31CC259F">
      <w:pPr>
        <w:spacing w:before="58" w:line="221" w:lineRule="auto"/>
        <w:ind w:left="480"/>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第十条：文明施工</w:t>
      </w:r>
    </w:p>
    <w:p w14:paraId="6EFDAFCA">
      <w:pPr>
        <w:spacing w:before="54" w:line="219" w:lineRule="auto"/>
        <w:ind w:left="49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10.1乙方在施工期间负责文明施工责任区的管理及卫生清扫工作。</w:t>
      </w:r>
    </w:p>
    <w:p w14:paraId="5ECE12A9">
      <w:pPr>
        <w:spacing w:before="53" w:line="219" w:lineRule="auto"/>
        <w:ind w:left="49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10.2乙方在施工期间要办理暂住证、体检证等各种</w:t>
      </w:r>
      <w:r>
        <w:rPr>
          <w:rFonts w:ascii="宋体" w:hAnsi="宋体" w:eastAsia="宋体" w:cs="宋体"/>
          <w:color w:val="auto"/>
          <w:spacing w:val="-3"/>
          <w:sz w:val="24"/>
          <w:szCs w:val="24"/>
          <w:lang w:eastAsia="zh-CN"/>
        </w:rPr>
        <w:t>证件。</w:t>
      </w:r>
    </w:p>
    <w:p w14:paraId="3E2F1A32">
      <w:pPr>
        <w:spacing w:before="56" w:line="219" w:lineRule="auto"/>
        <w:ind w:left="498"/>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10.3乙方在施工过程中必须严格按照建设部和内蒙古自治区颁发的“施工现场管理</w:t>
      </w:r>
    </w:p>
    <w:p w14:paraId="42D9F7B5">
      <w:pPr>
        <w:spacing w:before="56" w:line="219" w:lineRule="auto"/>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暂行规定”及公司出台的《安全质量标准化图集》管理，确保文明施工。</w:t>
      </w:r>
    </w:p>
    <w:p w14:paraId="07FAB7D5">
      <w:pPr>
        <w:spacing w:before="73" w:line="249" w:lineRule="auto"/>
        <w:ind w:left="482" w:leftChars="203" w:right="1672" w:hanging="56" w:hangingChars="24"/>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10.4本工程约定为</w:t>
      </w:r>
      <w:r>
        <w:rPr>
          <w:rFonts w:hint="eastAsia" w:ascii="宋体" w:hAnsi="宋体" w:eastAsia="宋体" w:cs="宋体"/>
          <w:b/>
          <w:bCs/>
          <w:color w:val="auto"/>
          <w:spacing w:val="-2"/>
          <w:sz w:val="24"/>
          <w:szCs w:val="24"/>
          <w:u w:val="single"/>
          <w:lang w:eastAsia="zh-CN"/>
        </w:rPr>
        <w:t xml:space="preserve">合格 </w:t>
      </w:r>
      <w:r>
        <w:rPr>
          <w:rFonts w:ascii="宋体" w:hAnsi="宋体" w:eastAsia="宋体" w:cs="宋体"/>
          <w:color w:val="auto"/>
          <w:spacing w:val="-2"/>
          <w:sz w:val="24"/>
          <w:szCs w:val="24"/>
          <w:lang w:eastAsia="zh-CN"/>
        </w:rPr>
        <w:t>级安全文明工地标准。</w:t>
      </w:r>
    </w:p>
    <w:p w14:paraId="355FAA3D">
      <w:pPr>
        <w:spacing w:before="73" w:line="249" w:lineRule="auto"/>
        <w:ind w:left="480" w:right="1672" w:hanging="472"/>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第十一条：环保要求</w:t>
      </w:r>
    </w:p>
    <w:p w14:paraId="4086A00D">
      <w:pPr>
        <w:spacing w:before="50" w:line="219" w:lineRule="auto"/>
        <w:ind w:left="498"/>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11.1 甲方负责制定施工期间的具体环保</w:t>
      </w:r>
      <w:r>
        <w:rPr>
          <w:rFonts w:ascii="宋体" w:hAnsi="宋体" w:eastAsia="宋体" w:cs="宋体"/>
          <w:color w:val="auto"/>
          <w:spacing w:val="-4"/>
          <w:sz w:val="24"/>
          <w:szCs w:val="24"/>
          <w:lang w:eastAsia="zh-CN"/>
        </w:rPr>
        <w:t>措施及要求。</w:t>
      </w:r>
    </w:p>
    <w:p w14:paraId="547E771F">
      <w:pPr>
        <w:spacing w:before="56" w:line="219" w:lineRule="auto"/>
        <w:ind w:left="498"/>
        <w:rPr>
          <w:color w:val="auto"/>
          <w:lang w:eastAsia="zh-CN"/>
        </w:rPr>
      </w:pPr>
      <w:r>
        <w:rPr>
          <w:rFonts w:ascii="宋体" w:hAnsi="宋体" w:eastAsia="宋体" w:cs="宋体"/>
          <w:color w:val="auto"/>
          <w:spacing w:val="-3"/>
          <w:sz w:val="24"/>
          <w:szCs w:val="24"/>
          <w:lang w:eastAsia="zh-CN"/>
        </w:rPr>
        <w:t>11.2乙方按甲方具体环保要求施工，甲方进行监督。</w:t>
      </w:r>
    </w:p>
    <w:p w14:paraId="3B5653D3">
      <w:pPr>
        <w:spacing w:before="56" w:line="219" w:lineRule="auto"/>
        <w:ind w:firstLine="484" w:firstLineChars="200"/>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11.3乙方在施工过程中使用的机械设备等产生的噪声，应采取有效措施，尽量减少</w:t>
      </w:r>
      <w:r>
        <w:rPr>
          <w:rFonts w:ascii="宋体" w:hAnsi="宋体" w:eastAsia="宋体" w:cs="宋体"/>
          <w:color w:val="auto"/>
          <w:sz w:val="24"/>
          <w:szCs w:val="24"/>
          <w:lang w:eastAsia="zh-CN"/>
        </w:rPr>
        <w:t>对周围生活环境的影响，达到国家规定的建筑</w:t>
      </w:r>
      <w:r>
        <w:rPr>
          <w:rFonts w:ascii="宋体" w:hAnsi="宋体" w:eastAsia="宋体" w:cs="宋体"/>
          <w:color w:val="auto"/>
          <w:spacing w:val="-1"/>
          <w:sz w:val="24"/>
          <w:szCs w:val="24"/>
          <w:lang w:eastAsia="zh-CN"/>
        </w:rPr>
        <w:t>施工场界声排放标准。</w:t>
      </w:r>
    </w:p>
    <w:p w14:paraId="3C182642">
      <w:pPr>
        <w:spacing w:before="56"/>
        <w:ind w:right="80" w:firstLine="472" w:firstLineChars="20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11.4乙方要采取积极、有效地措施，减轻施工现场尘土污染。</w:t>
      </w:r>
    </w:p>
    <w:p w14:paraId="09A98ABD">
      <w:pPr>
        <w:spacing w:before="57" w:line="219" w:lineRule="auto"/>
        <w:jc w:val="right"/>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11.5按照甲方程序文件的要求，乙方要及时处置生活区及施工过程中产生的</w:t>
      </w:r>
      <w:r>
        <w:rPr>
          <w:rFonts w:ascii="宋体" w:hAnsi="宋体" w:eastAsia="宋体" w:cs="宋体"/>
          <w:color w:val="auto"/>
          <w:spacing w:val="-3"/>
          <w:sz w:val="24"/>
          <w:szCs w:val="24"/>
          <w:lang w:eastAsia="zh-CN"/>
        </w:rPr>
        <w:t>废弃物。</w:t>
      </w:r>
    </w:p>
    <w:p w14:paraId="5750C73A">
      <w:pPr>
        <w:spacing w:before="53" w:line="219" w:lineRule="auto"/>
        <w:ind w:left="49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11.6工程完工后，乙方要对现场进行彻底的清理。</w:t>
      </w:r>
    </w:p>
    <w:p w14:paraId="11A4B62D">
      <w:pPr>
        <w:spacing w:before="55" w:line="241" w:lineRule="auto"/>
        <w:ind w:left="2" w:right="80" w:firstLine="495"/>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11.7达不到以上环保要求，甲方有权从劳务费中扣除相应费用，并由乙方承担</w:t>
      </w:r>
      <w:r>
        <w:rPr>
          <w:rFonts w:ascii="Times New Roman" w:hAnsi="Times New Roman" w:eastAsia="Times New Roman" w:cs="Times New Roman"/>
          <w:color w:val="auto"/>
          <w:spacing w:val="-4"/>
          <w:sz w:val="24"/>
          <w:szCs w:val="24"/>
          <w:lang w:eastAsia="zh-CN"/>
        </w:rPr>
        <w:t>10000</w:t>
      </w:r>
      <w:r>
        <w:rPr>
          <w:rFonts w:ascii="宋体" w:hAnsi="宋体" w:eastAsia="宋体" w:cs="宋体"/>
          <w:color w:val="auto"/>
          <w:spacing w:val="-2"/>
          <w:sz w:val="24"/>
          <w:szCs w:val="24"/>
          <w:lang w:eastAsia="zh-CN"/>
        </w:rPr>
        <w:t>元以下的违约责任。</w:t>
      </w:r>
    </w:p>
    <w:p w14:paraId="6B7E45B6">
      <w:pPr>
        <w:spacing w:before="53" w:line="222" w:lineRule="auto"/>
        <w:ind w:left="480"/>
        <w:rPr>
          <w:rFonts w:ascii="黑体" w:hAnsi="黑体" w:eastAsia="黑体" w:cs="黑体"/>
          <w:color w:val="auto"/>
          <w:sz w:val="24"/>
          <w:szCs w:val="24"/>
          <w:lang w:eastAsia="zh-CN"/>
        </w:rPr>
      </w:pPr>
      <w:r>
        <w:rPr>
          <w:rFonts w:ascii="黑体" w:hAnsi="黑体" w:eastAsia="黑体" w:cs="黑体"/>
          <w:color w:val="auto"/>
          <w:spacing w:val="-1"/>
          <w:sz w:val="24"/>
          <w:szCs w:val="24"/>
          <w:lang w:eastAsia="zh-CN"/>
        </w:rPr>
        <w:t>第十二条：材料机具供应</w:t>
      </w:r>
    </w:p>
    <w:p w14:paraId="642865B1">
      <w:pPr>
        <w:spacing w:before="76" w:line="219" w:lineRule="auto"/>
        <w:ind w:left="49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12.1乙方提供的材料为：</w:t>
      </w:r>
      <w:r>
        <w:rPr>
          <w:rFonts w:hint="eastAsia" w:ascii="宋体" w:hAnsi="宋体" w:eastAsia="宋体" w:cs="宋体"/>
          <w:color w:val="auto"/>
          <w:spacing w:val="-2"/>
          <w:sz w:val="24"/>
          <w:szCs w:val="24"/>
          <w:u w:val="single"/>
          <w:lang w:val="en-US" w:eastAsia="zh-CN"/>
        </w:rPr>
        <w:t>以清单内容</w:t>
      </w:r>
      <w:r>
        <w:rPr>
          <w:rFonts w:hint="eastAsia" w:ascii="宋体" w:hAnsi="宋体" w:eastAsia="宋体" w:cs="宋体"/>
          <w:b/>
          <w:bCs/>
          <w:color w:val="auto"/>
          <w:spacing w:val="-2"/>
          <w:sz w:val="24"/>
          <w:szCs w:val="24"/>
          <w:u w:val="single"/>
          <w:lang w:eastAsia="zh-CN"/>
        </w:rPr>
        <w:t xml:space="preserve">     </w:t>
      </w:r>
      <w:r>
        <w:rPr>
          <w:rFonts w:ascii="宋体" w:hAnsi="宋体" w:eastAsia="宋体" w:cs="宋体"/>
          <w:color w:val="auto"/>
          <w:spacing w:val="-2"/>
          <w:sz w:val="24"/>
          <w:szCs w:val="24"/>
          <w:lang w:eastAsia="zh-CN"/>
        </w:rPr>
        <w:t>。</w:t>
      </w:r>
    </w:p>
    <w:p w14:paraId="55EF07F9">
      <w:pPr>
        <w:spacing w:before="85" w:line="219" w:lineRule="auto"/>
        <w:ind w:left="46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12.2乙方提供的机械设备为：</w:t>
      </w:r>
      <w:r>
        <w:rPr>
          <w:rFonts w:hint="eastAsia" w:ascii="宋体" w:hAnsi="宋体" w:eastAsia="宋体" w:cs="宋体"/>
          <w:b/>
          <w:bCs/>
          <w:color w:val="auto"/>
          <w:spacing w:val="-2"/>
          <w:sz w:val="24"/>
          <w:szCs w:val="24"/>
          <w:u w:val="single"/>
          <w:lang w:eastAsia="zh-CN"/>
        </w:rPr>
        <w:t xml:space="preserve">      </w:t>
      </w:r>
      <w:r>
        <w:rPr>
          <w:rFonts w:hint="eastAsia" w:ascii="宋体" w:hAnsi="宋体" w:eastAsia="宋体" w:cs="宋体"/>
          <w:b w:val="0"/>
          <w:bCs w:val="0"/>
          <w:color w:val="auto"/>
          <w:spacing w:val="-2"/>
          <w:sz w:val="24"/>
          <w:szCs w:val="24"/>
          <w:u w:val="single"/>
          <w:lang w:val="en-US" w:eastAsia="zh-CN"/>
        </w:rPr>
        <w:t>以实际需要</w:t>
      </w:r>
      <w:r>
        <w:rPr>
          <w:rFonts w:hint="eastAsia" w:ascii="宋体" w:hAnsi="宋体" w:eastAsia="宋体" w:cs="宋体"/>
          <w:b/>
          <w:bCs/>
          <w:color w:val="auto"/>
          <w:spacing w:val="-2"/>
          <w:sz w:val="24"/>
          <w:szCs w:val="24"/>
          <w:u w:val="single"/>
          <w:lang w:eastAsia="zh-CN"/>
        </w:rPr>
        <w:t xml:space="preserve">      </w:t>
      </w:r>
      <w:r>
        <w:rPr>
          <w:rFonts w:ascii="宋体" w:hAnsi="宋体" w:eastAsia="宋体" w:cs="宋体"/>
          <w:color w:val="auto"/>
          <w:spacing w:val="-2"/>
          <w:sz w:val="24"/>
          <w:szCs w:val="24"/>
          <w:lang w:eastAsia="zh-CN"/>
        </w:rPr>
        <w:t>。</w:t>
      </w:r>
    </w:p>
    <w:p w14:paraId="3B5A7F2A">
      <w:pPr>
        <w:widowControl w:val="0"/>
        <w:kinsoku/>
        <w:spacing w:before="60" w:line="241" w:lineRule="auto"/>
        <w:ind w:left="5" w:firstLine="49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12.3</w:t>
      </w:r>
      <w:r>
        <w:rPr>
          <w:rFonts w:ascii="宋体" w:hAnsi="宋体" w:eastAsia="宋体" w:cs="宋体"/>
          <w:color w:val="auto"/>
          <w:spacing w:val="-7"/>
          <w:sz w:val="24"/>
          <w:szCs w:val="24"/>
          <w:lang w:eastAsia="zh-CN"/>
        </w:rPr>
        <w:t>乙方自行配备所有施工用工具、器具进行施工，包括防护用具（工作服</w:t>
      </w:r>
      <w:r>
        <w:rPr>
          <w:rFonts w:ascii="宋体" w:hAnsi="宋体" w:eastAsia="宋体" w:cs="宋体"/>
          <w:color w:val="auto"/>
          <w:spacing w:val="-8"/>
          <w:sz w:val="24"/>
          <w:szCs w:val="24"/>
          <w:lang w:eastAsia="zh-CN"/>
        </w:rPr>
        <w:t>、安全帽、</w:t>
      </w:r>
      <w:r>
        <w:rPr>
          <w:rFonts w:ascii="宋体" w:hAnsi="宋体" w:eastAsia="宋体" w:cs="宋体"/>
          <w:color w:val="auto"/>
          <w:spacing w:val="-1"/>
          <w:sz w:val="24"/>
          <w:szCs w:val="24"/>
          <w:lang w:eastAsia="zh-CN"/>
        </w:rPr>
        <w:t>安全带、手套、面罩、绝缘鞋、绝缘手套、防护镜、雨衣等）全部自备。</w:t>
      </w:r>
    </w:p>
    <w:p w14:paraId="17264A58">
      <w:pPr>
        <w:widowControl w:val="0"/>
        <w:kinsoku/>
        <w:spacing w:before="54" w:line="251" w:lineRule="auto"/>
        <w:ind w:left="1" w:right="78" w:firstLine="49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 xml:space="preserve">12.4 </w:t>
      </w:r>
      <w:r>
        <w:rPr>
          <w:rFonts w:ascii="宋体" w:hAnsi="宋体" w:eastAsia="宋体" w:cs="宋体"/>
          <w:color w:val="auto"/>
          <w:spacing w:val="2"/>
          <w:sz w:val="24"/>
          <w:szCs w:val="24"/>
          <w:lang w:eastAsia="zh-CN"/>
        </w:rPr>
        <w:t>如甲方供应的机具、周转材料，由甲方供应到施工现场，以（租赁、领</w:t>
      </w:r>
      <w:r>
        <w:rPr>
          <w:rFonts w:ascii="宋体" w:hAnsi="宋体" w:eastAsia="宋体" w:cs="宋体"/>
          <w:color w:val="auto"/>
          <w:spacing w:val="1"/>
          <w:sz w:val="24"/>
          <w:szCs w:val="24"/>
          <w:lang w:eastAsia="zh-CN"/>
        </w:rPr>
        <w:t>用）方</w:t>
      </w:r>
      <w:r>
        <w:rPr>
          <w:rFonts w:ascii="宋体" w:hAnsi="宋体" w:eastAsia="宋体" w:cs="宋体"/>
          <w:color w:val="auto"/>
          <w:spacing w:val="-2"/>
          <w:sz w:val="24"/>
          <w:szCs w:val="24"/>
          <w:lang w:eastAsia="zh-CN"/>
        </w:rPr>
        <w:t>式进行，甲乙双方对租（领）用的机具、周转材料共同清点，履行书面租（领）手续。对租（领）甲方的机具，要严格按操作规程使用，如乙方使用不当造成损坏或丢失按规定照</w:t>
      </w:r>
      <w:r>
        <w:rPr>
          <w:rFonts w:ascii="宋体" w:hAnsi="宋体" w:eastAsia="宋体" w:cs="宋体"/>
          <w:color w:val="auto"/>
          <w:spacing w:val="-1"/>
          <w:sz w:val="24"/>
          <w:szCs w:val="24"/>
          <w:lang w:eastAsia="zh-CN"/>
        </w:rPr>
        <w:t>价赔偿，若为租赁使用则在工程完工后一次性结算租赁费。</w:t>
      </w:r>
    </w:p>
    <w:p w14:paraId="7B92A0FA">
      <w:pPr>
        <w:spacing w:before="55"/>
        <w:ind w:left="3" w:right="78" w:firstLine="494"/>
        <w:rPr>
          <w:rFonts w:ascii="宋体" w:hAnsi="宋体" w:eastAsia="宋体" w:cs="宋体"/>
          <w:color w:val="auto"/>
          <w:spacing w:val="-1"/>
          <w:sz w:val="24"/>
          <w:szCs w:val="24"/>
          <w:lang w:eastAsia="zh-CN"/>
        </w:rPr>
      </w:pPr>
      <w:r>
        <w:rPr>
          <w:rFonts w:ascii="宋体" w:hAnsi="宋体" w:eastAsia="宋体" w:cs="宋体"/>
          <w:color w:val="auto"/>
          <w:spacing w:val="-2"/>
          <w:sz w:val="24"/>
          <w:szCs w:val="24"/>
          <w:lang w:eastAsia="zh-CN"/>
        </w:rPr>
        <w:t>12.5</w:t>
      </w:r>
      <w:r>
        <w:rPr>
          <w:rFonts w:ascii="宋体" w:hAnsi="宋体" w:eastAsia="宋体" w:cs="宋体"/>
          <w:color w:val="auto"/>
          <w:spacing w:val="1"/>
          <w:sz w:val="24"/>
          <w:szCs w:val="24"/>
          <w:lang w:eastAsia="zh-CN"/>
        </w:rPr>
        <w:t>乙方在施工过程中应注意节约材料，严禁返工和人为浪费，材料浪费赔偿标准</w:t>
      </w:r>
      <w:r>
        <w:rPr>
          <w:rFonts w:ascii="宋体" w:hAnsi="宋体" w:eastAsia="宋体" w:cs="宋体"/>
          <w:color w:val="auto"/>
          <w:spacing w:val="-1"/>
          <w:sz w:val="24"/>
          <w:szCs w:val="24"/>
          <w:lang w:eastAsia="zh-CN"/>
        </w:rPr>
        <w:t>为材料的成本价、运费、管理费总和。</w:t>
      </w:r>
    </w:p>
    <w:p w14:paraId="6A928FF3">
      <w:pPr>
        <w:spacing w:before="69" w:line="239" w:lineRule="auto"/>
        <w:ind w:left="1" w:right="80" w:firstLine="496"/>
        <w:rPr>
          <w:rFonts w:ascii="宋体" w:hAnsi="宋体" w:eastAsia="宋体" w:cs="宋体"/>
          <w:color w:val="auto"/>
          <w:spacing w:val="-1"/>
          <w:sz w:val="24"/>
          <w:szCs w:val="24"/>
          <w:lang w:eastAsia="zh-CN"/>
        </w:rPr>
      </w:pPr>
    </w:p>
    <w:p w14:paraId="4D0839C0">
      <w:pPr>
        <w:spacing w:before="58" w:line="221" w:lineRule="auto"/>
        <w:ind w:left="480"/>
        <w:rPr>
          <w:rFonts w:ascii="黑体" w:hAnsi="黑体" w:eastAsia="黑体" w:cs="黑体"/>
          <w:color w:val="auto"/>
          <w:spacing w:val="-2"/>
          <w:sz w:val="24"/>
          <w:szCs w:val="24"/>
          <w:lang w:eastAsia="zh-CN"/>
        </w:rPr>
      </w:pPr>
      <w:r>
        <w:rPr>
          <w:rFonts w:ascii="黑体" w:hAnsi="黑体" w:eastAsia="黑体" w:cs="黑体"/>
          <w:color w:val="auto"/>
          <w:spacing w:val="-2"/>
          <w:sz w:val="24"/>
          <w:szCs w:val="24"/>
          <w:lang w:eastAsia="zh-CN"/>
        </w:rPr>
        <w:t>第十</w:t>
      </w:r>
      <w:r>
        <w:rPr>
          <w:rFonts w:hint="eastAsia" w:ascii="黑体" w:hAnsi="黑体" w:eastAsia="黑体" w:cs="黑体"/>
          <w:color w:val="auto"/>
          <w:spacing w:val="-2"/>
          <w:sz w:val="24"/>
          <w:szCs w:val="24"/>
          <w:lang w:val="en-US" w:eastAsia="zh-CN"/>
        </w:rPr>
        <w:t>三</w:t>
      </w:r>
      <w:r>
        <w:rPr>
          <w:rFonts w:ascii="黑体" w:hAnsi="黑体" w:eastAsia="黑体" w:cs="黑体"/>
          <w:color w:val="auto"/>
          <w:spacing w:val="-2"/>
          <w:sz w:val="24"/>
          <w:szCs w:val="24"/>
          <w:lang w:eastAsia="zh-CN"/>
        </w:rPr>
        <w:t>条：甲方的权利和义务</w:t>
      </w:r>
    </w:p>
    <w:p w14:paraId="250B0525">
      <w:pPr>
        <w:spacing w:before="69" w:line="239" w:lineRule="auto"/>
        <w:ind w:left="1" w:right="80" w:firstLine="49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w:t>
      </w:r>
      <w:r>
        <w:rPr>
          <w:rFonts w:hint="eastAsia" w:ascii="宋体" w:hAnsi="宋体" w:eastAsia="宋体" w:cs="宋体"/>
          <w:color w:val="auto"/>
          <w:spacing w:val="-2"/>
          <w:sz w:val="24"/>
          <w:szCs w:val="24"/>
          <w:lang w:val="en-US" w:eastAsia="zh-CN"/>
        </w:rPr>
        <w:t>3</w:t>
      </w:r>
      <w:r>
        <w:rPr>
          <w:rFonts w:ascii="宋体" w:hAnsi="宋体" w:eastAsia="宋体" w:cs="宋体"/>
          <w:color w:val="auto"/>
          <w:spacing w:val="-2"/>
          <w:sz w:val="24"/>
          <w:szCs w:val="24"/>
          <w:lang w:eastAsia="zh-CN"/>
        </w:rPr>
        <w:t>.1</w:t>
      </w:r>
      <w:r>
        <w:rPr>
          <w:rFonts w:ascii="宋体" w:hAnsi="宋体" w:eastAsia="宋体" w:cs="宋体"/>
          <w:color w:val="auto"/>
          <w:spacing w:val="-1"/>
          <w:sz w:val="24"/>
          <w:szCs w:val="24"/>
          <w:lang w:eastAsia="zh-CN"/>
        </w:rPr>
        <w:t xml:space="preserve"> 甲方有权要求乙方严格按照设计文</w:t>
      </w:r>
      <w:r>
        <w:rPr>
          <w:rFonts w:ascii="宋体" w:hAnsi="宋体" w:eastAsia="宋体" w:cs="宋体"/>
          <w:color w:val="auto"/>
          <w:spacing w:val="-3"/>
          <w:sz w:val="24"/>
          <w:szCs w:val="24"/>
          <w:lang w:eastAsia="zh-CN"/>
        </w:rPr>
        <w:t>件、技术交底和国家有关施工规</w:t>
      </w:r>
      <w:r>
        <w:rPr>
          <w:rFonts w:ascii="宋体" w:hAnsi="宋体" w:eastAsia="宋体" w:cs="宋体"/>
          <w:color w:val="auto"/>
          <w:spacing w:val="-4"/>
          <w:sz w:val="24"/>
          <w:szCs w:val="24"/>
          <w:lang w:eastAsia="zh-CN"/>
        </w:rPr>
        <w:t>范进行施工，</w:t>
      </w:r>
      <w:r>
        <w:rPr>
          <w:rFonts w:ascii="宋体" w:hAnsi="宋体" w:eastAsia="宋体" w:cs="宋体"/>
          <w:color w:val="auto"/>
          <w:spacing w:val="-2"/>
          <w:sz w:val="24"/>
          <w:szCs w:val="24"/>
          <w:lang w:eastAsia="zh-CN"/>
        </w:rPr>
        <w:t>工程质量达到国家建筑工程质量等级验评标准要求，符合本合同约定的质量等级。遵守甲</w:t>
      </w:r>
      <w:r>
        <w:rPr>
          <w:rFonts w:ascii="宋体" w:hAnsi="宋体" w:eastAsia="宋体" w:cs="宋体"/>
          <w:color w:val="auto"/>
          <w:spacing w:val="-1"/>
          <w:sz w:val="24"/>
          <w:szCs w:val="24"/>
          <w:lang w:eastAsia="zh-CN"/>
        </w:rPr>
        <w:t>方的技术质量管理制度，否则，乙方承担由此造成的损失。</w:t>
      </w:r>
    </w:p>
    <w:p w14:paraId="64344F12">
      <w:pPr>
        <w:spacing w:before="74" w:line="219" w:lineRule="auto"/>
        <w:ind w:left="2" w:firstLine="240" w:firstLineChars="100"/>
        <w:outlineLvl w:val="0"/>
        <w:rPr>
          <w:rFonts w:ascii="宋体" w:hAnsi="宋体" w:eastAsia="宋体" w:cs="宋体"/>
          <w:color w:val="auto"/>
          <w:sz w:val="24"/>
          <w:szCs w:val="24"/>
          <w:lang w:eastAsia="zh-CN"/>
        </w:rPr>
      </w:pPr>
      <w:r>
        <w:rPr>
          <w:rFonts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3</w:t>
      </w:r>
      <w:r>
        <w:rPr>
          <w:rFonts w:ascii="宋体" w:hAnsi="宋体" w:eastAsia="宋体" w:cs="宋体"/>
          <w:color w:val="auto"/>
          <w:sz w:val="24"/>
          <w:szCs w:val="24"/>
          <w:lang w:eastAsia="zh-CN"/>
        </w:rPr>
        <w:t>.2 甲方有权要求乙方按合同约定的</w:t>
      </w:r>
      <w:r>
        <w:rPr>
          <w:rFonts w:ascii="宋体" w:hAnsi="宋体" w:eastAsia="宋体" w:cs="宋体"/>
          <w:color w:val="auto"/>
          <w:spacing w:val="-1"/>
          <w:sz w:val="24"/>
          <w:szCs w:val="24"/>
          <w:lang w:eastAsia="zh-CN"/>
        </w:rPr>
        <w:t>期限完成所承包的工程任务量</w:t>
      </w:r>
      <w:r>
        <w:rPr>
          <w:rFonts w:ascii="Times New Roman" w:hAnsi="Times New Roman" w:eastAsia="Times New Roman" w:cs="Times New Roman"/>
          <w:color w:val="auto"/>
          <w:spacing w:val="-1"/>
          <w:sz w:val="24"/>
          <w:szCs w:val="24"/>
          <w:lang w:eastAsia="zh-CN"/>
        </w:rPr>
        <w:t>,</w:t>
      </w:r>
      <w:r>
        <w:rPr>
          <w:rFonts w:ascii="宋体" w:hAnsi="宋体" w:eastAsia="宋体" w:cs="宋体"/>
          <w:color w:val="auto"/>
          <w:spacing w:val="-1"/>
          <w:sz w:val="24"/>
          <w:szCs w:val="24"/>
          <w:lang w:eastAsia="zh-CN"/>
        </w:rPr>
        <w:t>否则因此而给甲方造成的经济和名誉等损失均由乙方负责赔偿。</w:t>
      </w:r>
    </w:p>
    <w:p w14:paraId="2FF5B14F">
      <w:pPr>
        <w:spacing w:before="57" w:line="247" w:lineRule="auto"/>
        <w:ind w:left="2" w:firstLine="496"/>
        <w:outlineLvl w:val="0"/>
        <w:rPr>
          <w:rFonts w:ascii="宋体" w:hAnsi="宋体" w:eastAsia="宋体" w:cs="宋体"/>
          <w:color w:val="auto"/>
          <w:sz w:val="24"/>
          <w:szCs w:val="24"/>
          <w:lang w:eastAsia="zh-CN"/>
        </w:rPr>
      </w:pPr>
      <w:r>
        <w:rPr>
          <w:rFonts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3</w:t>
      </w:r>
      <w:r>
        <w:rPr>
          <w:rFonts w:ascii="宋体" w:hAnsi="宋体" w:eastAsia="宋体" w:cs="宋体"/>
          <w:color w:val="auto"/>
          <w:sz w:val="24"/>
          <w:szCs w:val="24"/>
          <w:lang w:eastAsia="zh-CN"/>
        </w:rPr>
        <w:t xml:space="preserve">.3 甲方有权依据国家或政府部门制定的有关法律、法规、公司制度和定额标准及 </w:t>
      </w:r>
      <w:r>
        <w:rPr>
          <w:rFonts w:ascii="宋体" w:hAnsi="宋体" w:eastAsia="宋体" w:cs="宋体"/>
          <w:color w:val="auto"/>
          <w:spacing w:val="-6"/>
          <w:sz w:val="24"/>
          <w:szCs w:val="24"/>
          <w:lang w:eastAsia="zh-CN"/>
        </w:rPr>
        <w:t>本公司管理体系文件等对乙方施工现场的安全生产、文明施工、材料消耗等进行统一管理、</w:t>
      </w:r>
      <w:r>
        <w:rPr>
          <w:rFonts w:ascii="宋体" w:hAnsi="宋体" w:eastAsia="宋体" w:cs="宋体"/>
          <w:color w:val="auto"/>
          <w:spacing w:val="-1"/>
          <w:sz w:val="24"/>
          <w:szCs w:val="24"/>
          <w:lang w:eastAsia="zh-CN"/>
        </w:rPr>
        <w:t>协调、调度，并有权进行监督和控制。</w:t>
      </w:r>
    </w:p>
    <w:p w14:paraId="678E7CB0">
      <w:pPr>
        <w:spacing w:before="56" w:line="219" w:lineRule="auto"/>
        <w:ind w:left="499"/>
        <w:outlineLvl w:val="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w:t>
      </w:r>
      <w:r>
        <w:rPr>
          <w:rFonts w:hint="eastAsia" w:ascii="宋体" w:hAnsi="宋体" w:eastAsia="宋体" w:cs="宋体"/>
          <w:color w:val="auto"/>
          <w:spacing w:val="-2"/>
          <w:sz w:val="24"/>
          <w:szCs w:val="24"/>
          <w:lang w:val="en-US" w:eastAsia="zh-CN"/>
        </w:rPr>
        <w:t>3</w:t>
      </w:r>
      <w:r>
        <w:rPr>
          <w:rFonts w:ascii="宋体" w:hAnsi="宋体" w:eastAsia="宋体" w:cs="宋体"/>
          <w:color w:val="auto"/>
          <w:spacing w:val="-2"/>
          <w:sz w:val="24"/>
          <w:szCs w:val="24"/>
          <w:lang w:eastAsia="zh-CN"/>
        </w:rPr>
        <w:t>.4 甲方有权对乙方的违规行为提出限期</w:t>
      </w:r>
      <w:r>
        <w:rPr>
          <w:rFonts w:ascii="宋体" w:hAnsi="宋体" w:eastAsia="宋体" w:cs="宋体"/>
          <w:color w:val="auto"/>
          <w:spacing w:val="-3"/>
          <w:sz w:val="24"/>
          <w:szCs w:val="24"/>
          <w:lang w:eastAsia="zh-CN"/>
        </w:rPr>
        <w:t>整改要求，若乙方不能按要求整</w:t>
      </w:r>
      <w:r>
        <w:rPr>
          <w:rFonts w:ascii="宋体" w:hAnsi="宋体" w:eastAsia="宋体" w:cs="宋体"/>
          <w:color w:val="auto"/>
          <w:spacing w:val="2"/>
          <w:sz w:val="24"/>
          <w:szCs w:val="24"/>
          <w:lang w:eastAsia="zh-CN"/>
        </w:rPr>
        <w:t>改或严重损害甲方利益和信誉时，甲方有权无条件地将</w:t>
      </w:r>
      <w:r>
        <w:rPr>
          <w:rFonts w:ascii="宋体" w:hAnsi="宋体" w:eastAsia="宋体" w:cs="宋体"/>
          <w:color w:val="auto"/>
          <w:spacing w:val="1"/>
          <w:sz w:val="24"/>
          <w:szCs w:val="24"/>
          <w:lang w:eastAsia="zh-CN"/>
        </w:rPr>
        <w:t>乙方清退出施工现场</w:t>
      </w:r>
      <w:r>
        <w:rPr>
          <w:rFonts w:ascii="Times New Roman" w:hAnsi="Times New Roman" w:eastAsia="Times New Roman" w:cs="Times New Roman"/>
          <w:color w:val="auto"/>
          <w:spacing w:val="1"/>
          <w:sz w:val="24"/>
          <w:szCs w:val="24"/>
          <w:lang w:eastAsia="zh-CN"/>
        </w:rPr>
        <w:t>,</w:t>
      </w:r>
      <w:r>
        <w:rPr>
          <w:rFonts w:ascii="宋体" w:hAnsi="宋体" w:eastAsia="宋体" w:cs="宋体"/>
          <w:color w:val="auto"/>
          <w:spacing w:val="1"/>
          <w:sz w:val="24"/>
          <w:szCs w:val="24"/>
          <w:lang w:eastAsia="zh-CN"/>
        </w:rPr>
        <w:t>同时终止合</w:t>
      </w:r>
      <w:r>
        <w:rPr>
          <w:rFonts w:ascii="宋体" w:hAnsi="宋体" w:eastAsia="宋体" w:cs="宋体"/>
          <w:color w:val="auto"/>
          <w:spacing w:val="-1"/>
          <w:sz w:val="24"/>
          <w:szCs w:val="24"/>
          <w:lang w:eastAsia="zh-CN"/>
        </w:rPr>
        <w:t>同，并不予结算乙方已完工程的劳务费，因此而造成的一切损失由乙方承担。</w:t>
      </w:r>
    </w:p>
    <w:p w14:paraId="06017EC0">
      <w:pPr>
        <w:spacing w:before="55" w:line="241" w:lineRule="auto"/>
        <w:ind w:left="3" w:right="80" w:firstLine="495"/>
        <w:outlineLvl w:val="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hint="eastAsia" w:ascii="宋体" w:hAnsi="宋体" w:eastAsia="宋体" w:cs="宋体"/>
          <w:color w:val="auto"/>
          <w:spacing w:val="1"/>
          <w:sz w:val="24"/>
          <w:szCs w:val="24"/>
          <w:lang w:val="en-US" w:eastAsia="zh-CN"/>
        </w:rPr>
        <w:t>3</w:t>
      </w:r>
      <w:r>
        <w:rPr>
          <w:rFonts w:ascii="宋体" w:hAnsi="宋体" w:eastAsia="宋体" w:cs="宋体"/>
          <w:color w:val="auto"/>
          <w:spacing w:val="1"/>
          <w:sz w:val="24"/>
          <w:szCs w:val="24"/>
          <w:lang w:eastAsia="zh-CN"/>
        </w:rPr>
        <w:t>.5乙方若违反以上任意一项，甲方有权不经乙方同意直接从工程款中扣除相关费</w:t>
      </w:r>
      <w:r>
        <w:rPr>
          <w:rFonts w:ascii="宋体" w:hAnsi="宋体" w:eastAsia="宋体" w:cs="宋体"/>
          <w:color w:val="auto"/>
          <w:spacing w:val="-2"/>
          <w:sz w:val="24"/>
          <w:szCs w:val="24"/>
          <w:lang w:eastAsia="zh-CN"/>
        </w:rPr>
        <w:t>用，可并处罚金。</w:t>
      </w:r>
    </w:p>
    <w:p w14:paraId="5B286098">
      <w:pPr>
        <w:spacing w:before="53" w:line="248" w:lineRule="auto"/>
        <w:ind w:left="2" w:right="80" w:firstLine="496"/>
        <w:outlineLvl w:val="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hint="eastAsia" w:ascii="宋体" w:hAnsi="宋体" w:eastAsia="宋体" w:cs="宋体"/>
          <w:color w:val="auto"/>
          <w:spacing w:val="1"/>
          <w:sz w:val="24"/>
          <w:szCs w:val="24"/>
          <w:lang w:val="en-US" w:eastAsia="zh-CN"/>
        </w:rPr>
        <w:t>3</w:t>
      </w:r>
      <w:r>
        <w:rPr>
          <w:rFonts w:ascii="宋体" w:hAnsi="宋体" w:eastAsia="宋体" w:cs="宋体"/>
          <w:color w:val="auto"/>
          <w:spacing w:val="1"/>
          <w:sz w:val="24"/>
          <w:szCs w:val="24"/>
          <w:lang w:eastAsia="zh-CN"/>
        </w:rPr>
        <w:t>.6 甲方有义务按施工进度和预算定额用量按时提供材料，</w:t>
      </w:r>
      <w:r>
        <w:rPr>
          <w:rFonts w:ascii="宋体" w:hAnsi="宋体" w:eastAsia="宋体" w:cs="宋体"/>
          <w:color w:val="auto"/>
          <w:sz w:val="24"/>
          <w:szCs w:val="24"/>
          <w:lang w:eastAsia="zh-CN"/>
        </w:rPr>
        <w:t xml:space="preserve">同时按合同约定向乙方 </w:t>
      </w:r>
      <w:r>
        <w:rPr>
          <w:rFonts w:ascii="宋体" w:hAnsi="宋体" w:eastAsia="宋体" w:cs="宋体"/>
          <w:color w:val="auto"/>
          <w:spacing w:val="-2"/>
          <w:sz w:val="24"/>
          <w:szCs w:val="24"/>
          <w:lang w:eastAsia="zh-CN"/>
        </w:rPr>
        <w:t>支付劳务费，并负责工程施工的组织、协调与技术、质量、安全、场容等方面的交底和本</w:t>
      </w:r>
      <w:r>
        <w:rPr>
          <w:rFonts w:ascii="宋体" w:hAnsi="宋体" w:eastAsia="宋体" w:cs="宋体"/>
          <w:color w:val="auto"/>
          <w:spacing w:val="-1"/>
          <w:sz w:val="24"/>
          <w:szCs w:val="24"/>
          <w:lang w:eastAsia="zh-CN"/>
        </w:rPr>
        <w:t>工程中各工种、工序的协调配合工作。</w:t>
      </w:r>
    </w:p>
    <w:p w14:paraId="1CF6942C">
      <w:pPr>
        <w:kinsoku/>
        <w:spacing w:before="56" w:line="212" w:lineRule="auto"/>
        <w:ind w:firstLine="472" w:firstLineChars="200"/>
        <w:rPr>
          <w:rFonts w:ascii="宋体" w:hAnsi="宋体" w:eastAsia="宋体" w:cs="宋体"/>
          <w:color w:val="auto"/>
          <w:spacing w:val="-1"/>
          <w:sz w:val="24"/>
          <w:szCs w:val="24"/>
          <w:lang w:eastAsia="zh-CN"/>
        </w:rPr>
      </w:pPr>
      <w:r>
        <w:rPr>
          <w:rFonts w:ascii="Times New Roman" w:hAnsi="Times New Roman" w:eastAsia="Times New Roman" w:cs="Times New Roman"/>
          <w:bCs/>
          <w:color w:val="auto"/>
          <w:spacing w:val="-2"/>
          <w:sz w:val="24"/>
          <w:szCs w:val="24"/>
          <w:lang w:eastAsia="zh-CN"/>
        </w:rPr>
        <w:t>1</w:t>
      </w:r>
      <w:r>
        <w:rPr>
          <w:rFonts w:hint="eastAsia" w:ascii="Times New Roman" w:hAnsi="Times New Roman" w:eastAsia="Times New Roman" w:cs="Times New Roman"/>
          <w:bCs/>
          <w:color w:val="auto"/>
          <w:spacing w:val="-2"/>
          <w:sz w:val="24"/>
          <w:szCs w:val="24"/>
          <w:lang w:val="en-US" w:eastAsia="zh-CN"/>
        </w:rPr>
        <w:t>3</w:t>
      </w:r>
      <w:r>
        <w:rPr>
          <w:rFonts w:ascii="Times New Roman" w:hAnsi="Times New Roman" w:eastAsia="Times New Roman" w:cs="Times New Roman"/>
          <w:bCs/>
          <w:color w:val="auto"/>
          <w:spacing w:val="-2"/>
          <w:sz w:val="24"/>
          <w:szCs w:val="24"/>
          <w:lang w:eastAsia="zh-CN"/>
        </w:rPr>
        <w:t>.7</w:t>
      </w:r>
      <w:r>
        <w:rPr>
          <w:rFonts w:ascii="宋体" w:hAnsi="宋体" w:eastAsia="宋体" w:cs="宋体"/>
          <w:color w:val="auto"/>
          <w:spacing w:val="-2"/>
          <w:sz w:val="24"/>
          <w:szCs w:val="24"/>
          <w:lang w:eastAsia="zh-CN"/>
        </w:rPr>
        <w:t>甲方有权对乙方工人工资支付情况进行监督，如乙方未按时支付或拖欠工人工</w:t>
      </w:r>
      <w:r>
        <w:rPr>
          <w:rFonts w:ascii="宋体" w:hAnsi="宋体" w:eastAsia="宋体" w:cs="宋体"/>
          <w:color w:val="auto"/>
          <w:spacing w:val="-1"/>
          <w:sz w:val="24"/>
          <w:szCs w:val="24"/>
          <w:lang w:eastAsia="zh-CN"/>
        </w:rPr>
        <w:t>资，甲方有权从合同款中代乙方直接支付工人工资，并降低合同款支付比例。</w:t>
      </w:r>
    </w:p>
    <w:p w14:paraId="119CEE94">
      <w:pPr>
        <w:spacing w:before="56" w:line="221" w:lineRule="auto"/>
        <w:ind w:left="481"/>
        <w:outlineLvl w:val="0"/>
        <w:rPr>
          <w:rFonts w:ascii="黑体" w:hAnsi="黑体" w:eastAsia="黑体" w:cs="黑体"/>
          <w:color w:val="auto"/>
          <w:sz w:val="24"/>
          <w:szCs w:val="24"/>
          <w:lang w:eastAsia="zh-CN"/>
        </w:rPr>
      </w:pPr>
      <w:r>
        <w:rPr>
          <w:rFonts w:ascii="黑体" w:hAnsi="黑体" w:eastAsia="黑体" w:cs="黑体"/>
          <w:color w:val="auto"/>
          <w:spacing w:val="-1"/>
          <w:sz w:val="24"/>
          <w:szCs w:val="24"/>
          <w:lang w:eastAsia="zh-CN"/>
        </w:rPr>
        <w:t>第十</w:t>
      </w:r>
      <w:r>
        <w:rPr>
          <w:rFonts w:hint="eastAsia" w:ascii="黑体" w:hAnsi="黑体" w:eastAsia="黑体" w:cs="黑体"/>
          <w:color w:val="auto"/>
          <w:spacing w:val="-1"/>
          <w:sz w:val="24"/>
          <w:szCs w:val="24"/>
          <w:lang w:val="en-US" w:eastAsia="zh-CN"/>
        </w:rPr>
        <w:t>四</w:t>
      </w:r>
      <w:r>
        <w:rPr>
          <w:rFonts w:ascii="黑体" w:hAnsi="黑体" w:eastAsia="黑体" w:cs="黑体"/>
          <w:color w:val="auto"/>
          <w:spacing w:val="-1"/>
          <w:sz w:val="24"/>
          <w:szCs w:val="24"/>
          <w:lang w:eastAsia="zh-CN"/>
        </w:rPr>
        <w:t>条：乙方的权利和义务</w:t>
      </w:r>
    </w:p>
    <w:p w14:paraId="193137B5">
      <w:pPr>
        <w:spacing w:before="54"/>
        <w:ind w:left="2" w:right="80" w:firstLine="496"/>
        <w:outlineLvl w:val="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hint="eastAsia" w:ascii="宋体" w:hAnsi="宋体" w:eastAsia="宋体" w:cs="宋体"/>
          <w:color w:val="auto"/>
          <w:spacing w:val="1"/>
          <w:sz w:val="24"/>
          <w:szCs w:val="24"/>
          <w:lang w:val="en-US" w:eastAsia="zh-CN"/>
        </w:rPr>
        <w:t>4</w:t>
      </w:r>
      <w:r>
        <w:rPr>
          <w:rFonts w:ascii="宋体" w:hAnsi="宋体" w:eastAsia="宋体" w:cs="宋体"/>
          <w:color w:val="auto"/>
          <w:spacing w:val="1"/>
          <w:sz w:val="24"/>
          <w:szCs w:val="24"/>
          <w:lang w:eastAsia="zh-CN"/>
        </w:rPr>
        <w:t>.1乙方有权拒绝甲方下达的违反国家法律、法规及施工规范和安全操作规程的指</w:t>
      </w:r>
      <w:r>
        <w:rPr>
          <w:rFonts w:ascii="宋体" w:hAnsi="宋体" w:eastAsia="宋体" w:cs="宋体"/>
          <w:color w:val="auto"/>
          <w:spacing w:val="-6"/>
          <w:sz w:val="24"/>
          <w:szCs w:val="24"/>
          <w:lang w:eastAsia="zh-CN"/>
        </w:rPr>
        <w:t>令。</w:t>
      </w:r>
    </w:p>
    <w:p w14:paraId="149E58D8">
      <w:pPr>
        <w:spacing w:before="56" w:line="248" w:lineRule="auto"/>
        <w:ind w:left="1" w:right="80" w:firstLine="497"/>
        <w:outlineLvl w:val="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hint="eastAsia" w:ascii="宋体" w:hAnsi="宋体" w:eastAsia="宋体" w:cs="宋体"/>
          <w:color w:val="auto"/>
          <w:spacing w:val="1"/>
          <w:sz w:val="24"/>
          <w:szCs w:val="24"/>
          <w:lang w:val="en-US" w:eastAsia="zh-CN"/>
        </w:rPr>
        <w:t>4</w:t>
      </w:r>
      <w:r>
        <w:rPr>
          <w:rFonts w:ascii="宋体" w:hAnsi="宋体" w:eastAsia="宋体" w:cs="宋体"/>
          <w:color w:val="auto"/>
          <w:spacing w:val="1"/>
          <w:sz w:val="24"/>
          <w:szCs w:val="24"/>
          <w:lang w:eastAsia="zh-CN"/>
        </w:rPr>
        <w:t>.2乙方有义务对与其确定了劳动关系的工人认真审查，保证人员的政治素质、身</w:t>
      </w:r>
      <w:r>
        <w:rPr>
          <w:rFonts w:ascii="宋体" w:hAnsi="宋体" w:eastAsia="宋体" w:cs="宋体"/>
          <w:color w:val="auto"/>
          <w:spacing w:val="-3"/>
          <w:sz w:val="24"/>
          <w:szCs w:val="24"/>
          <w:lang w:eastAsia="zh-CN"/>
        </w:rPr>
        <w:t>体素质和技术水平，不得雇用聋哑、呆傻、残疾、无技术女工及不满</w:t>
      </w:r>
      <w:r>
        <w:rPr>
          <w:rFonts w:ascii="Times New Roman" w:hAnsi="Times New Roman" w:eastAsia="Times New Roman" w:cs="Times New Roman"/>
          <w:color w:val="auto"/>
          <w:spacing w:val="-3"/>
          <w:sz w:val="24"/>
          <w:szCs w:val="24"/>
          <w:lang w:eastAsia="zh-CN"/>
        </w:rPr>
        <w:t xml:space="preserve">18 </w:t>
      </w:r>
      <w:r>
        <w:rPr>
          <w:rFonts w:ascii="宋体" w:hAnsi="宋体" w:eastAsia="宋体" w:cs="宋体"/>
          <w:color w:val="auto"/>
          <w:spacing w:val="-3"/>
          <w:sz w:val="24"/>
          <w:szCs w:val="24"/>
          <w:lang w:eastAsia="zh-CN"/>
        </w:rPr>
        <w:t>周岁和超过</w:t>
      </w:r>
      <w:r>
        <w:rPr>
          <w:rFonts w:hint="eastAsia" w:ascii="宋体" w:hAnsi="宋体" w:eastAsia="宋体" w:cs="宋体"/>
          <w:color w:val="auto"/>
          <w:spacing w:val="-3"/>
          <w:sz w:val="24"/>
          <w:szCs w:val="24"/>
          <w:lang w:val="en-US" w:eastAsia="zh-CN"/>
        </w:rPr>
        <w:t>60</w:t>
      </w:r>
      <w:r>
        <w:rPr>
          <w:rFonts w:ascii="宋体" w:hAnsi="宋体" w:eastAsia="宋体" w:cs="宋体"/>
          <w:color w:val="auto"/>
          <w:spacing w:val="-3"/>
          <w:sz w:val="24"/>
          <w:szCs w:val="24"/>
          <w:lang w:eastAsia="zh-CN"/>
        </w:rPr>
        <w:t>周</w:t>
      </w:r>
      <w:r>
        <w:rPr>
          <w:rFonts w:ascii="宋体" w:hAnsi="宋体" w:eastAsia="宋体" w:cs="宋体"/>
          <w:color w:val="auto"/>
          <w:spacing w:val="-2"/>
          <w:sz w:val="24"/>
          <w:szCs w:val="24"/>
          <w:lang w:eastAsia="zh-CN"/>
        </w:rPr>
        <w:t>岁的工人。</w:t>
      </w:r>
    </w:p>
    <w:p w14:paraId="6AB544F3">
      <w:pPr>
        <w:spacing w:before="51" w:line="248" w:lineRule="auto"/>
        <w:ind w:right="18" w:firstLine="499"/>
        <w:outlineLvl w:val="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w:t>
      </w:r>
      <w:r>
        <w:rPr>
          <w:rFonts w:hint="eastAsia" w:ascii="宋体" w:hAnsi="宋体" w:eastAsia="宋体" w:cs="宋体"/>
          <w:color w:val="auto"/>
          <w:spacing w:val="2"/>
          <w:sz w:val="24"/>
          <w:szCs w:val="24"/>
          <w:lang w:val="en-US" w:eastAsia="zh-CN"/>
        </w:rPr>
        <w:t>4</w:t>
      </w:r>
      <w:r>
        <w:rPr>
          <w:rFonts w:ascii="宋体" w:hAnsi="宋体" w:eastAsia="宋体" w:cs="宋体"/>
          <w:color w:val="auto"/>
          <w:spacing w:val="2"/>
          <w:sz w:val="24"/>
          <w:szCs w:val="24"/>
          <w:lang w:eastAsia="zh-CN"/>
        </w:rPr>
        <w:t>.3乙方有义务将其作业人员登记造册（须写明姓名、性别、年龄、籍贯、工种、</w:t>
      </w:r>
      <w:r>
        <w:rPr>
          <w:rFonts w:ascii="宋体" w:hAnsi="宋体" w:eastAsia="宋体" w:cs="宋体"/>
          <w:color w:val="auto"/>
          <w:spacing w:val="-5"/>
          <w:sz w:val="24"/>
          <w:szCs w:val="24"/>
          <w:lang w:eastAsia="zh-CN"/>
        </w:rPr>
        <w:t>级别、工作证号及身份证号</w:t>
      </w:r>
      <w:r>
        <w:rPr>
          <w:rFonts w:ascii="宋体" w:hAnsi="宋体" w:eastAsia="宋体" w:cs="宋体"/>
          <w:color w:val="auto"/>
          <w:spacing w:val="-30"/>
          <w:sz w:val="24"/>
          <w:szCs w:val="24"/>
          <w:lang w:eastAsia="zh-CN"/>
        </w:rPr>
        <w:t>），</w:t>
      </w:r>
      <w:r>
        <w:rPr>
          <w:rFonts w:ascii="宋体" w:hAnsi="宋体" w:eastAsia="宋体" w:cs="宋体"/>
          <w:color w:val="auto"/>
          <w:spacing w:val="-5"/>
          <w:sz w:val="24"/>
          <w:szCs w:val="24"/>
          <w:lang w:eastAsia="zh-CN"/>
        </w:rPr>
        <w:t>登记簿由乙方加盖公章、骑缝章并由签字后附合同后一份，</w:t>
      </w:r>
      <w:r>
        <w:rPr>
          <w:rFonts w:ascii="宋体" w:hAnsi="宋体" w:eastAsia="宋体" w:cs="宋体"/>
          <w:color w:val="auto"/>
          <w:spacing w:val="-1"/>
          <w:sz w:val="24"/>
          <w:szCs w:val="24"/>
          <w:lang w:eastAsia="zh-CN"/>
        </w:rPr>
        <w:t>报甲方项目部一份以备教育及检查。</w:t>
      </w:r>
    </w:p>
    <w:p w14:paraId="396B50E8">
      <w:pPr>
        <w:spacing w:before="52" w:line="241" w:lineRule="auto"/>
        <w:ind w:left="4" w:right="80" w:firstLine="494"/>
        <w:outlineLvl w:val="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w:t>
      </w:r>
      <w:r>
        <w:rPr>
          <w:rFonts w:hint="eastAsia" w:ascii="宋体" w:hAnsi="宋体" w:eastAsia="宋体" w:cs="宋体"/>
          <w:color w:val="auto"/>
          <w:spacing w:val="2"/>
          <w:sz w:val="24"/>
          <w:szCs w:val="24"/>
          <w:lang w:val="en-US" w:eastAsia="zh-CN"/>
        </w:rPr>
        <w:t>4</w:t>
      </w:r>
      <w:r>
        <w:rPr>
          <w:rFonts w:ascii="宋体" w:hAnsi="宋体" w:eastAsia="宋体" w:cs="宋体"/>
          <w:color w:val="auto"/>
          <w:spacing w:val="2"/>
          <w:sz w:val="24"/>
          <w:szCs w:val="24"/>
          <w:lang w:eastAsia="zh-CN"/>
        </w:rPr>
        <w:t>.4在施工生产过程中，乙方应保证人员的相对稳定，不能随意变更在册人员，本</w:t>
      </w:r>
      <w:r>
        <w:rPr>
          <w:rFonts w:ascii="宋体" w:hAnsi="宋体" w:eastAsia="宋体" w:cs="宋体"/>
          <w:color w:val="auto"/>
          <w:spacing w:val="-1"/>
          <w:sz w:val="24"/>
          <w:szCs w:val="24"/>
          <w:lang w:eastAsia="zh-CN"/>
        </w:rPr>
        <w:t xml:space="preserve">工程人员变动率应小于 </w:t>
      </w:r>
      <w:r>
        <w:rPr>
          <w:rFonts w:ascii="Times New Roman" w:hAnsi="Times New Roman" w:eastAsia="Times New Roman" w:cs="Times New Roman"/>
          <w:color w:val="auto"/>
          <w:spacing w:val="-1"/>
          <w:sz w:val="24"/>
          <w:szCs w:val="24"/>
          <w:lang w:eastAsia="zh-CN"/>
        </w:rPr>
        <w:t>10 %</w:t>
      </w:r>
      <w:r>
        <w:rPr>
          <w:rFonts w:ascii="宋体" w:hAnsi="宋体" w:eastAsia="宋体" w:cs="宋体"/>
          <w:color w:val="auto"/>
          <w:spacing w:val="-1"/>
          <w:sz w:val="24"/>
          <w:szCs w:val="24"/>
          <w:lang w:eastAsia="zh-CN"/>
        </w:rPr>
        <w:t>，乙方应保证按期</w:t>
      </w:r>
      <w:r>
        <w:rPr>
          <w:rFonts w:ascii="宋体" w:hAnsi="宋体" w:eastAsia="宋体" w:cs="宋体"/>
          <w:color w:val="auto"/>
          <w:spacing w:val="-2"/>
          <w:sz w:val="24"/>
          <w:szCs w:val="24"/>
          <w:lang w:eastAsia="zh-CN"/>
        </w:rPr>
        <w:t>、按项、按量完成与甲</w:t>
      </w:r>
      <w:r>
        <w:rPr>
          <w:rFonts w:ascii="宋体" w:hAnsi="宋体" w:eastAsia="宋体" w:cs="宋体"/>
          <w:color w:val="auto"/>
          <w:spacing w:val="-1"/>
          <w:sz w:val="24"/>
          <w:szCs w:val="24"/>
          <w:lang w:eastAsia="zh-CN"/>
        </w:rPr>
        <w:t>方签订合同范围内的生产任务</w:t>
      </w:r>
      <w:r>
        <w:rPr>
          <w:rFonts w:ascii="Times New Roman" w:hAnsi="Times New Roman" w:eastAsia="Times New Roman" w:cs="Times New Roman"/>
          <w:color w:val="auto"/>
          <w:spacing w:val="-1"/>
          <w:sz w:val="24"/>
          <w:szCs w:val="24"/>
          <w:lang w:eastAsia="zh-CN"/>
        </w:rPr>
        <w:t>,</w:t>
      </w:r>
      <w:r>
        <w:rPr>
          <w:rFonts w:ascii="宋体" w:hAnsi="宋体" w:eastAsia="宋体" w:cs="宋体"/>
          <w:color w:val="auto"/>
          <w:spacing w:val="-1"/>
          <w:sz w:val="24"/>
          <w:szCs w:val="24"/>
          <w:lang w:eastAsia="zh-CN"/>
        </w:rPr>
        <w:t>服从甲方的统筹安排，统一调动。</w:t>
      </w:r>
    </w:p>
    <w:p w14:paraId="179E3AE1">
      <w:pPr>
        <w:spacing w:before="66" w:line="247" w:lineRule="auto"/>
        <w:ind w:right="57" w:firstLine="498"/>
        <w:outlineLvl w:val="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hint="eastAsia" w:ascii="宋体" w:hAnsi="宋体" w:eastAsia="宋体" w:cs="宋体"/>
          <w:color w:val="auto"/>
          <w:spacing w:val="1"/>
          <w:sz w:val="24"/>
          <w:szCs w:val="24"/>
          <w:lang w:val="en-US" w:eastAsia="zh-CN"/>
        </w:rPr>
        <w:t>4</w:t>
      </w:r>
      <w:r>
        <w:rPr>
          <w:rFonts w:ascii="宋体" w:hAnsi="宋体" w:eastAsia="宋体" w:cs="宋体"/>
          <w:color w:val="auto"/>
          <w:spacing w:val="1"/>
          <w:sz w:val="24"/>
          <w:szCs w:val="24"/>
          <w:lang w:eastAsia="zh-CN"/>
        </w:rPr>
        <w:t>.5乙方必须按施工图纸施工，如有合理化建议应征得甲方同意，并办理变更手续</w:t>
      </w:r>
      <w:r>
        <w:rPr>
          <w:rFonts w:ascii="宋体" w:hAnsi="宋体" w:eastAsia="宋体" w:cs="宋体"/>
          <w:color w:val="auto"/>
          <w:spacing w:val="-1"/>
          <w:sz w:val="24"/>
          <w:szCs w:val="24"/>
          <w:lang w:eastAsia="zh-CN"/>
        </w:rPr>
        <w:t>后方可变更。在施工中应注意保护成品、半成品</w:t>
      </w:r>
      <w:r>
        <w:rPr>
          <w:rFonts w:ascii="宋体" w:hAnsi="宋体" w:eastAsia="宋体" w:cs="宋体"/>
          <w:color w:val="auto"/>
          <w:spacing w:val="-2"/>
          <w:sz w:val="24"/>
          <w:szCs w:val="24"/>
          <w:lang w:eastAsia="zh-CN"/>
        </w:rPr>
        <w:t>等。</w:t>
      </w:r>
      <w:r>
        <w:rPr>
          <w:rFonts w:ascii="宋体" w:hAnsi="宋体" w:eastAsia="宋体" w:cs="宋体"/>
          <w:color w:val="auto"/>
          <w:sz w:val="24"/>
          <w:szCs w:val="24"/>
          <w:lang w:eastAsia="zh-CN"/>
        </w:rPr>
        <w:t xml:space="preserve"> </w:t>
      </w:r>
    </w:p>
    <w:p w14:paraId="03219F0E">
      <w:pPr>
        <w:tabs>
          <w:tab w:val="left" w:pos="492"/>
        </w:tabs>
        <w:spacing w:before="57" w:line="253" w:lineRule="auto"/>
        <w:ind w:right="57" w:firstLine="498"/>
        <w:outlineLvl w:val="0"/>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w:t>
      </w:r>
      <w:r>
        <w:rPr>
          <w:rFonts w:hint="eastAsia" w:ascii="宋体" w:hAnsi="宋体" w:eastAsia="宋体" w:cs="宋体"/>
          <w:color w:val="auto"/>
          <w:spacing w:val="1"/>
          <w:sz w:val="24"/>
          <w:szCs w:val="24"/>
          <w:lang w:val="en-US" w:eastAsia="zh-CN"/>
        </w:rPr>
        <w:t>4</w:t>
      </w:r>
      <w:r>
        <w:rPr>
          <w:rFonts w:ascii="宋体" w:hAnsi="宋体" w:eastAsia="宋体" w:cs="宋体"/>
          <w:color w:val="auto"/>
          <w:spacing w:val="1"/>
          <w:sz w:val="24"/>
          <w:szCs w:val="24"/>
          <w:lang w:eastAsia="zh-CN"/>
        </w:rPr>
        <w:t>.6乙方应对工人进行安全生产、文明施工、卫生防疫及交通安全、明火作业、霉</w:t>
      </w:r>
      <w:r>
        <w:rPr>
          <w:rFonts w:ascii="宋体" w:hAnsi="宋体" w:eastAsia="宋体" w:cs="宋体"/>
          <w:color w:val="auto"/>
          <w:spacing w:val="-2"/>
          <w:sz w:val="24"/>
          <w:szCs w:val="24"/>
          <w:lang w:eastAsia="zh-CN"/>
        </w:rPr>
        <w:t>气中毒等方面教育，乙方人员必须遵守甲方有关安全生产、消防保卫、场容卫生等规章制</w:t>
      </w:r>
      <w:r>
        <w:rPr>
          <w:rFonts w:ascii="宋体" w:hAnsi="宋体" w:eastAsia="宋体" w:cs="宋体"/>
          <w:color w:val="auto"/>
          <w:spacing w:val="-1"/>
          <w:sz w:val="24"/>
          <w:szCs w:val="24"/>
          <w:lang w:eastAsia="zh-CN"/>
        </w:rPr>
        <w:t>度，服从甲方有关人员的指导、教育、监督和检查，并及时向甲</w:t>
      </w:r>
      <w:r>
        <w:rPr>
          <w:rFonts w:ascii="宋体" w:hAnsi="宋体" w:eastAsia="宋体" w:cs="宋体"/>
          <w:color w:val="auto"/>
          <w:spacing w:val="-2"/>
          <w:sz w:val="24"/>
          <w:szCs w:val="24"/>
          <w:lang w:eastAsia="zh-CN"/>
        </w:rPr>
        <w:t>方提供有关情况和资料。</w:t>
      </w:r>
      <w:r>
        <w:rPr>
          <w:rFonts w:ascii="宋体" w:hAnsi="宋体" w:eastAsia="宋体" w:cs="宋体"/>
          <w:b/>
          <w:bCs/>
          <w:color w:val="auto"/>
          <w:sz w:val="24"/>
          <w:szCs w:val="24"/>
          <w:lang w:eastAsia="zh-CN"/>
        </w:rPr>
        <w:tab/>
      </w:r>
      <w:r>
        <w:rPr>
          <w:rFonts w:ascii="宋体" w:hAnsi="宋体" w:eastAsia="宋体" w:cs="宋体"/>
          <w:color w:val="auto"/>
          <w:spacing w:val="-4"/>
          <w:sz w:val="24"/>
          <w:szCs w:val="24"/>
          <w:lang w:eastAsia="zh-CN"/>
        </w:rPr>
        <w:t>1</w:t>
      </w:r>
      <w:r>
        <w:rPr>
          <w:rFonts w:hint="eastAsia" w:ascii="宋体" w:hAnsi="宋体" w:eastAsia="宋体" w:cs="宋体"/>
          <w:color w:val="auto"/>
          <w:spacing w:val="-4"/>
          <w:sz w:val="24"/>
          <w:szCs w:val="24"/>
          <w:lang w:val="en-US" w:eastAsia="zh-CN"/>
        </w:rPr>
        <w:t>4</w:t>
      </w:r>
      <w:r>
        <w:rPr>
          <w:rFonts w:ascii="宋体" w:hAnsi="宋体" w:eastAsia="宋体" w:cs="宋体"/>
          <w:color w:val="auto"/>
          <w:spacing w:val="-4"/>
          <w:sz w:val="24"/>
          <w:szCs w:val="24"/>
          <w:lang w:eastAsia="zh-CN"/>
        </w:rPr>
        <w:t>.7乙方工人违反安全操作规程、违章</w:t>
      </w:r>
      <w:r>
        <w:rPr>
          <w:rFonts w:ascii="宋体" w:hAnsi="宋体" w:eastAsia="宋体" w:cs="宋体"/>
          <w:color w:val="auto"/>
          <w:spacing w:val="-5"/>
          <w:sz w:val="24"/>
          <w:szCs w:val="24"/>
          <w:lang w:eastAsia="zh-CN"/>
        </w:rPr>
        <w:t>作业或在施工现场打架斗殴造成的自身和他人</w:t>
      </w:r>
      <w:r>
        <w:rPr>
          <w:rFonts w:ascii="宋体" w:hAnsi="宋体" w:eastAsia="宋体" w:cs="宋体"/>
          <w:color w:val="auto"/>
          <w:sz w:val="24"/>
          <w:szCs w:val="24"/>
          <w:lang w:eastAsia="zh-CN"/>
        </w:rPr>
        <w:t xml:space="preserve"> 伤亡事故，由乙方承担全部责任（包括经济责任、法律</w:t>
      </w:r>
      <w:r>
        <w:rPr>
          <w:rFonts w:ascii="宋体" w:hAnsi="宋体" w:eastAsia="宋体" w:cs="宋体"/>
          <w:color w:val="auto"/>
          <w:spacing w:val="-1"/>
          <w:sz w:val="24"/>
          <w:szCs w:val="24"/>
          <w:lang w:eastAsia="zh-CN"/>
        </w:rPr>
        <w:t>责任及其连带责任）。</w:t>
      </w:r>
    </w:p>
    <w:p w14:paraId="1BB195E7">
      <w:pPr>
        <w:spacing w:before="55" w:line="247" w:lineRule="auto"/>
        <w:ind w:right="80" w:firstLine="498"/>
        <w:outlineLvl w:val="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hint="eastAsia" w:ascii="宋体" w:hAnsi="宋体" w:eastAsia="宋体" w:cs="宋体"/>
          <w:color w:val="auto"/>
          <w:spacing w:val="1"/>
          <w:sz w:val="24"/>
          <w:szCs w:val="24"/>
          <w:lang w:val="en-US" w:eastAsia="zh-CN"/>
        </w:rPr>
        <w:t>4</w:t>
      </w:r>
      <w:r>
        <w:rPr>
          <w:rFonts w:ascii="宋体" w:hAnsi="宋体" w:eastAsia="宋体" w:cs="宋体"/>
          <w:color w:val="auto"/>
          <w:spacing w:val="1"/>
          <w:sz w:val="24"/>
          <w:szCs w:val="24"/>
          <w:lang w:eastAsia="zh-CN"/>
        </w:rPr>
        <w:t>.8乙方要根据甲方支付工程劳务费情况为底线，及时合理支付劳务工人工资，并</w:t>
      </w:r>
      <w:r>
        <w:rPr>
          <w:rFonts w:ascii="宋体" w:hAnsi="宋体" w:eastAsia="宋体" w:cs="宋体"/>
          <w:color w:val="auto"/>
          <w:spacing w:val="-2"/>
          <w:sz w:val="24"/>
          <w:szCs w:val="24"/>
          <w:lang w:eastAsia="zh-CN"/>
        </w:rPr>
        <w:t>接受甲方监督，乙方应当按月向项目部上报经在册工人签字捺印确认的工资表。乙方应当</w:t>
      </w:r>
      <w:r>
        <w:rPr>
          <w:rFonts w:ascii="宋体" w:hAnsi="宋体" w:eastAsia="宋体" w:cs="宋体"/>
          <w:color w:val="auto"/>
          <w:sz w:val="24"/>
          <w:szCs w:val="24"/>
          <w:lang w:eastAsia="zh-CN"/>
        </w:rPr>
        <w:t>依法雇用和清退劳工。因劳工工资造成纠纷，一切责任由乙方承担。</w:t>
      </w:r>
    </w:p>
    <w:p w14:paraId="4A306C46">
      <w:pPr>
        <w:spacing w:before="58" w:line="239" w:lineRule="auto"/>
        <w:ind w:left="6" w:right="80" w:firstLine="492"/>
        <w:outlineLvl w:val="0"/>
        <w:rPr>
          <w:rFonts w:ascii="宋体" w:hAnsi="宋体" w:eastAsia="宋体" w:cs="宋体"/>
          <w:color w:val="auto"/>
          <w:sz w:val="24"/>
          <w:szCs w:val="24"/>
          <w:lang w:eastAsia="zh-CN"/>
        </w:rPr>
      </w:pPr>
      <w:r>
        <w:rPr>
          <w:rFonts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4</w:t>
      </w:r>
      <w:r>
        <w:rPr>
          <w:rFonts w:ascii="宋体" w:hAnsi="宋体" w:eastAsia="宋体" w:cs="宋体"/>
          <w:color w:val="auto"/>
          <w:sz w:val="24"/>
          <w:szCs w:val="24"/>
          <w:lang w:eastAsia="zh-CN"/>
        </w:rPr>
        <w:t xml:space="preserve">.9乙方应和甲方工程项目经理签订“质量保证承诺书”与“施工环境和职业健康 </w:t>
      </w:r>
      <w:r>
        <w:rPr>
          <w:rFonts w:ascii="宋体" w:hAnsi="宋体" w:eastAsia="宋体" w:cs="宋体"/>
          <w:color w:val="auto"/>
          <w:spacing w:val="-9"/>
          <w:sz w:val="24"/>
          <w:szCs w:val="24"/>
          <w:lang w:eastAsia="zh-CN"/>
        </w:rPr>
        <w:t>安全生产协议”书（见“附表</w:t>
      </w:r>
      <w:r>
        <w:rPr>
          <w:rFonts w:ascii="Times New Roman" w:hAnsi="Times New Roman" w:eastAsia="Times New Roman" w:cs="Times New Roman"/>
          <w:color w:val="auto"/>
          <w:spacing w:val="-9"/>
          <w:sz w:val="24"/>
          <w:szCs w:val="24"/>
          <w:lang w:eastAsia="zh-CN"/>
        </w:rPr>
        <w:t>1</w:t>
      </w:r>
      <w:r>
        <w:rPr>
          <w:rFonts w:ascii="宋体" w:hAnsi="宋体" w:eastAsia="宋体" w:cs="宋体"/>
          <w:color w:val="auto"/>
          <w:spacing w:val="-9"/>
          <w:sz w:val="24"/>
          <w:szCs w:val="24"/>
          <w:lang w:eastAsia="zh-CN"/>
        </w:rPr>
        <w:t>”和“附表</w:t>
      </w:r>
      <w:r>
        <w:rPr>
          <w:rFonts w:ascii="Times New Roman" w:hAnsi="Times New Roman" w:eastAsia="Times New Roman" w:cs="Times New Roman"/>
          <w:color w:val="auto"/>
          <w:spacing w:val="-9"/>
          <w:sz w:val="24"/>
          <w:szCs w:val="24"/>
          <w:lang w:eastAsia="zh-CN"/>
        </w:rPr>
        <w:t>2</w:t>
      </w:r>
      <w:r>
        <w:rPr>
          <w:rFonts w:ascii="宋体" w:hAnsi="宋体" w:eastAsia="宋体" w:cs="宋体"/>
          <w:color w:val="auto"/>
          <w:spacing w:val="-9"/>
          <w:sz w:val="24"/>
          <w:szCs w:val="24"/>
          <w:lang w:eastAsia="zh-CN"/>
        </w:rPr>
        <w:t>”）。</w:t>
      </w:r>
    </w:p>
    <w:p w14:paraId="6A75B4CE">
      <w:pPr>
        <w:spacing w:before="57" w:line="221" w:lineRule="auto"/>
        <w:ind w:left="481"/>
        <w:outlineLvl w:val="0"/>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第十</w:t>
      </w:r>
      <w:r>
        <w:rPr>
          <w:rFonts w:hint="eastAsia" w:ascii="黑体" w:hAnsi="黑体" w:eastAsia="黑体" w:cs="黑体"/>
          <w:color w:val="auto"/>
          <w:spacing w:val="-2"/>
          <w:sz w:val="24"/>
          <w:szCs w:val="24"/>
          <w:lang w:val="en-US" w:eastAsia="zh-CN"/>
        </w:rPr>
        <w:t>五</w:t>
      </w:r>
      <w:r>
        <w:rPr>
          <w:rFonts w:ascii="黑体" w:hAnsi="黑体" w:eastAsia="黑体" w:cs="黑体"/>
          <w:color w:val="auto"/>
          <w:spacing w:val="-2"/>
          <w:sz w:val="24"/>
          <w:szCs w:val="24"/>
          <w:lang w:eastAsia="zh-CN"/>
        </w:rPr>
        <w:t>条：违约责任</w:t>
      </w:r>
    </w:p>
    <w:p w14:paraId="5CC583FC">
      <w:pPr>
        <w:spacing w:before="75" w:line="219" w:lineRule="auto"/>
        <w:ind w:firstLine="488" w:firstLineChars="20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w:t>
      </w:r>
      <w:r>
        <w:rPr>
          <w:rFonts w:hint="eastAsia" w:ascii="宋体" w:hAnsi="宋体" w:eastAsia="宋体" w:cs="宋体"/>
          <w:color w:val="auto"/>
          <w:spacing w:val="2"/>
          <w:sz w:val="24"/>
          <w:szCs w:val="24"/>
          <w:lang w:val="en-US" w:eastAsia="zh-CN"/>
        </w:rPr>
        <w:t>5</w:t>
      </w:r>
      <w:r>
        <w:rPr>
          <w:rFonts w:ascii="宋体" w:hAnsi="宋体" w:eastAsia="宋体" w:cs="宋体"/>
          <w:color w:val="auto"/>
          <w:spacing w:val="2"/>
          <w:sz w:val="24"/>
          <w:szCs w:val="24"/>
          <w:lang w:eastAsia="zh-CN"/>
        </w:rPr>
        <w:t>.1因本工程所发生的属于乙方应承担的</w:t>
      </w:r>
      <w:r>
        <w:rPr>
          <w:rFonts w:ascii="宋体" w:hAnsi="宋体" w:eastAsia="宋体" w:cs="宋体"/>
          <w:color w:val="auto"/>
          <w:spacing w:val="1"/>
          <w:sz w:val="24"/>
          <w:szCs w:val="24"/>
          <w:lang w:eastAsia="zh-CN"/>
        </w:rPr>
        <w:t>债务由乙方自行负责清算，并承担民事责</w:t>
      </w:r>
      <w:r>
        <w:rPr>
          <w:rFonts w:ascii="宋体" w:hAnsi="宋体" w:eastAsia="宋体" w:cs="宋体"/>
          <w:color w:val="auto"/>
          <w:spacing w:val="-1"/>
          <w:sz w:val="24"/>
          <w:szCs w:val="24"/>
          <w:lang w:eastAsia="zh-CN"/>
        </w:rPr>
        <w:t>任，甲方不承担连带责任。</w:t>
      </w:r>
    </w:p>
    <w:p w14:paraId="09A23067">
      <w:pPr>
        <w:spacing w:before="55" w:line="251" w:lineRule="auto"/>
        <w:ind w:left="6" w:right="57" w:firstLine="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hint="eastAsia" w:ascii="宋体" w:hAnsi="宋体" w:eastAsia="宋体" w:cs="宋体"/>
          <w:color w:val="auto"/>
          <w:spacing w:val="1"/>
          <w:sz w:val="24"/>
          <w:szCs w:val="24"/>
          <w:lang w:val="en-US" w:eastAsia="zh-CN"/>
        </w:rPr>
        <w:t>5</w:t>
      </w:r>
      <w:r>
        <w:rPr>
          <w:rFonts w:ascii="宋体" w:hAnsi="宋体" w:eastAsia="宋体" w:cs="宋体"/>
          <w:color w:val="auto"/>
          <w:spacing w:val="1"/>
          <w:sz w:val="24"/>
          <w:szCs w:val="24"/>
          <w:lang w:eastAsia="zh-CN"/>
        </w:rPr>
        <w:t>.2乙方在合同约定进场时间内未进场，造成工期延误，甲方可终止合同，并按合</w:t>
      </w:r>
      <w:r>
        <w:rPr>
          <w:rFonts w:ascii="宋体" w:hAnsi="宋体" w:eastAsia="宋体" w:cs="宋体"/>
          <w:color w:val="auto"/>
          <w:spacing w:val="-2"/>
          <w:sz w:val="24"/>
          <w:szCs w:val="24"/>
          <w:lang w:eastAsia="zh-CN"/>
        </w:rPr>
        <w:t>同约定提出索赔。乙方未按承诺派遣管理人员，由乙方承担每人每天扣工</w:t>
      </w:r>
      <w:r>
        <w:rPr>
          <w:rFonts w:ascii="宋体" w:hAnsi="宋体" w:eastAsia="宋体" w:cs="宋体"/>
          <w:color w:val="auto"/>
          <w:spacing w:val="-3"/>
          <w:sz w:val="24"/>
          <w:szCs w:val="24"/>
          <w:lang w:eastAsia="zh-CN"/>
        </w:rPr>
        <w:t>程款</w:t>
      </w:r>
      <w:r>
        <w:rPr>
          <w:rFonts w:ascii="Times New Roman" w:hAnsi="Times New Roman" w:eastAsia="Times New Roman" w:cs="Times New Roman"/>
          <w:color w:val="auto"/>
          <w:spacing w:val="-3"/>
          <w:sz w:val="24"/>
          <w:szCs w:val="24"/>
          <w:lang w:eastAsia="zh-CN"/>
        </w:rPr>
        <w:t xml:space="preserve">500 </w:t>
      </w:r>
      <w:r>
        <w:rPr>
          <w:rFonts w:ascii="宋体" w:hAnsi="宋体" w:eastAsia="宋体" w:cs="宋体"/>
          <w:color w:val="auto"/>
          <w:spacing w:val="-3"/>
          <w:sz w:val="24"/>
          <w:szCs w:val="24"/>
          <w:lang w:eastAsia="zh-CN"/>
        </w:rPr>
        <w:t>元的违约责任，乙方无故撤走工人，并对合同工期造成影响时，</w:t>
      </w:r>
      <w:r>
        <w:rPr>
          <w:rFonts w:ascii="宋体" w:hAnsi="宋体" w:eastAsia="宋体" w:cs="宋体"/>
          <w:color w:val="auto"/>
          <w:spacing w:val="-4"/>
          <w:sz w:val="24"/>
          <w:szCs w:val="24"/>
          <w:lang w:eastAsia="zh-CN"/>
        </w:rPr>
        <w:t>在</w:t>
      </w:r>
      <w:r>
        <w:rPr>
          <w:rFonts w:ascii="Times New Roman" w:hAnsi="Times New Roman" w:eastAsia="Times New Roman" w:cs="Times New Roman"/>
          <w:color w:val="auto"/>
          <w:spacing w:val="-4"/>
          <w:sz w:val="24"/>
          <w:szCs w:val="24"/>
          <w:lang w:eastAsia="zh-CN"/>
        </w:rPr>
        <w:t>2</w:t>
      </w:r>
      <w:r>
        <w:rPr>
          <w:rFonts w:ascii="宋体" w:hAnsi="宋体" w:eastAsia="宋体" w:cs="宋体"/>
          <w:color w:val="auto"/>
          <w:spacing w:val="-4"/>
          <w:sz w:val="24"/>
          <w:szCs w:val="24"/>
          <w:lang w:eastAsia="zh-CN"/>
        </w:rPr>
        <w:t>日内仍未能恢复劳务人员，</w:t>
      </w:r>
      <w:r>
        <w:rPr>
          <w:rFonts w:ascii="宋体" w:hAnsi="宋体" w:eastAsia="宋体" w:cs="宋体"/>
          <w:color w:val="auto"/>
          <w:spacing w:val="-1"/>
          <w:sz w:val="24"/>
          <w:szCs w:val="24"/>
          <w:lang w:eastAsia="zh-CN"/>
        </w:rPr>
        <w:t>甲方有权拒付其未领的劳务费，终止合同，并有权要求索赔。</w:t>
      </w:r>
    </w:p>
    <w:p w14:paraId="2DF720B4">
      <w:pPr>
        <w:spacing w:before="55"/>
        <w:ind w:left="24" w:right="120" w:firstLine="474"/>
        <w:rPr>
          <w:rFonts w:ascii="宋体" w:hAnsi="宋体" w:eastAsia="宋体" w:cs="宋体"/>
          <w:color w:val="auto"/>
          <w:sz w:val="24"/>
          <w:szCs w:val="24"/>
          <w:lang w:eastAsia="zh-CN"/>
        </w:rPr>
      </w:pPr>
      <w:r>
        <w:rPr>
          <w:rFonts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5</w:t>
      </w:r>
      <w:r>
        <w:rPr>
          <w:rFonts w:ascii="宋体" w:hAnsi="宋体" w:eastAsia="宋体" w:cs="宋体"/>
          <w:color w:val="auto"/>
          <w:sz w:val="24"/>
          <w:szCs w:val="24"/>
          <w:lang w:eastAsia="zh-CN"/>
        </w:rPr>
        <w:t>.3乙方进场的施工队伍不符合甲方要求时，甲方有权要求乙方进行更</w:t>
      </w:r>
      <w:r>
        <w:rPr>
          <w:rFonts w:ascii="宋体" w:hAnsi="宋体" w:eastAsia="宋体" w:cs="宋体"/>
          <w:color w:val="auto"/>
          <w:spacing w:val="-1"/>
          <w:sz w:val="24"/>
          <w:szCs w:val="24"/>
          <w:lang w:eastAsia="zh-CN"/>
        </w:rPr>
        <w:t>换、调整，</w:t>
      </w:r>
      <w:r>
        <w:rPr>
          <w:rFonts w:ascii="宋体" w:hAnsi="宋体" w:eastAsia="宋体" w:cs="宋体"/>
          <w:color w:val="auto"/>
          <w:spacing w:val="-2"/>
          <w:sz w:val="24"/>
          <w:szCs w:val="24"/>
          <w:lang w:eastAsia="zh-CN"/>
        </w:rPr>
        <w:t>乙方无法更换、调整时，甲方有权终止合同。</w:t>
      </w:r>
    </w:p>
    <w:p w14:paraId="1315472E">
      <w:pPr>
        <w:spacing w:before="56" w:line="247" w:lineRule="auto"/>
        <w:ind w:left="1" w:right="61" w:firstLine="49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hint="eastAsia" w:ascii="宋体" w:hAnsi="宋体" w:eastAsia="宋体" w:cs="宋体"/>
          <w:color w:val="auto"/>
          <w:spacing w:val="-1"/>
          <w:sz w:val="24"/>
          <w:szCs w:val="24"/>
          <w:lang w:val="en-US" w:eastAsia="zh-CN"/>
        </w:rPr>
        <w:t>5</w:t>
      </w:r>
      <w:r>
        <w:rPr>
          <w:rFonts w:ascii="宋体" w:hAnsi="宋体" w:eastAsia="宋体" w:cs="宋体"/>
          <w:color w:val="auto"/>
          <w:spacing w:val="-1"/>
          <w:sz w:val="24"/>
          <w:szCs w:val="24"/>
          <w:lang w:eastAsia="zh-CN"/>
        </w:rPr>
        <w:t>.4因乙方责任造成质量事故和工期延误，由乙方</w:t>
      </w:r>
      <w:r>
        <w:rPr>
          <w:rFonts w:ascii="宋体" w:hAnsi="宋体" w:eastAsia="宋体" w:cs="宋体"/>
          <w:color w:val="auto"/>
          <w:spacing w:val="-2"/>
          <w:sz w:val="24"/>
          <w:szCs w:val="24"/>
          <w:lang w:eastAsia="zh-CN"/>
        </w:rPr>
        <w:t xml:space="preserve">承担每延迟一天乙方支付违约罚款合同价的 </w:t>
      </w:r>
      <w:r>
        <w:rPr>
          <w:rFonts w:hint="eastAsia" w:ascii="Times New Roman" w:hAnsi="Times New Roman" w:eastAsia="Times New Roman" w:cs="Times New Roman"/>
          <w:color w:val="auto"/>
          <w:spacing w:val="-2"/>
          <w:sz w:val="24"/>
          <w:szCs w:val="24"/>
          <w:highlight w:val="none"/>
          <w:lang w:val="en-US" w:eastAsia="zh-CN"/>
        </w:rPr>
        <w:t>1</w:t>
      </w:r>
      <w:r>
        <w:rPr>
          <w:rFonts w:ascii="Times New Roman" w:hAnsi="Times New Roman" w:eastAsia="Times New Roman" w:cs="Times New Roman"/>
          <w:color w:val="auto"/>
          <w:spacing w:val="-2"/>
          <w:sz w:val="24"/>
          <w:szCs w:val="24"/>
          <w:highlight w:val="none"/>
          <w:lang w:eastAsia="zh-CN"/>
        </w:rPr>
        <w:t>%</w:t>
      </w:r>
      <w:r>
        <w:rPr>
          <w:rFonts w:ascii="宋体" w:hAnsi="宋体" w:eastAsia="宋体" w:cs="宋体"/>
          <w:color w:val="auto"/>
          <w:spacing w:val="-2"/>
          <w:sz w:val="24"/>
          <w:szCs w:val="24"/>
          <w:lang w:eastAsia="zh-CN"/>
        </w:rPr>
        <w:t>的违约责任，累计不超过合同价款的</w:t>
      </w:r>
      <w:r>
        <w:rPr>
          <w:rFonts w:ascii="Times New Roman" w:hAnsi="Times New Roman" w:eastAsia="Times New Roman" w:cs="Times New Roman"/>
          <w:color w:val="auto"/>
          <w:spacing w:val="-3"/>
          <w:sz w:val="24"/>
          <w:szCs w:val="24"/>
          <w:u w:val="single"/>
          <w:lang w:eastAsia="zh-CN"/>
        </w:rPr>
        <w:t xml:space="preserve">  </w:t>
      </w:r>
      <w:r>
        <w:rPr>
          <w:rFonts w:ascii="Times New Roman" w:hAnsi="Times New Roman" w:eastAsia="Times New Roman" w:cs="Times New Roman"/>
          <w:color w:val="auto"/>
          <w:spacing w:val="-3"/>
          <w:sz w:val="24"/>
          <w:szCs w:val="24"/>
          <w:highlight w:val="none"/>
          <w:u w:val="single"/>
          <w:lang w:eastAsia="zh-CN"/>
        </w:rPr>
        <w:t xml:space="preserve"> </w:t>
      </w:r>
      <w:r>
        <w:rPr>
          <w:rFonts w:hint="eastAsia" w:ascii="Times New Roman" w:hAnsi="Times New Roman" w:eastAsia="Times New Roman" w:cs="Times New Roman"/>
          <w:color w:val="auto"/>
          <w:spacing w:val="-3"/>
          <w:sz w:val="24"/>
          <w:szCs w:val="24"/>
          <w:highlight w:val="none"/>
          <w:u w:val="single"/>
          <w:lang w:val="en-US" w:eastAsia="zh-CN"/>
        </w:rPr>
        <w:t>10</w:t>
      </w:r>
      <w:r>
        <w:rPr>
          <w:rFonts w:ascii="Times New Roman" w:hAnsi="Times New Roman" w:eastAsia="Times New Roman" w:cs="Times New Roman"/>
          <w:color w:val="auto"/>
          <w:spacing w:val="-3"/>
          <w:sz w:val="24"/>
          <w:szCs w:val="24"/>
          <w:highlight w:val="none"/>
          <w:u w:val="single"/>
          <w:lang w:eastAsia="zh-CN"/>
        </w:rPr>
        <w:t xml:space="preserve">    </w:t>
      </w:r>
      <w:r>
        <w:rPr>
          <w:rFonts w:ascii="Times New Roman" w:hAnsi="Times New Roman" w:eastAsia="Times New Roman" w:cs="Times New Roman"/>
          <w:color w:val="auto"/>
          <w:spacing w:val="-3"/>
          <w:sz w:val="24"/>
          <w:szCs w:val="24"/>
          <w:highlight w:val="none"/>
          <w:lang w:eastAsia="zh-CN"/>
        </w:rPr>
        <w:t>%</w:t>
      </w:r>
      <w:r>
        <w:rPr>
          <w:rFonts w:ascii="宋体" w:hAnsi="宋体" w:eastAsia="宋体" w:cs="宋体"/>
          <w:color w:val="auto"/>
          <w:spacing w:val="-3"/>
          <w:sz w:val="24"/>
          <w:szCs w:val="24"/>
          <w:lang w:eastAsia="zh-CN"/>
        </w:rPr>
        <w:t>，甲方可不经乙方同意在其</w:t>
      </w:r>
      <w:r>
        <w:rPr>
          <w:rFonts w:ascii="宋体" w:hAnsi="宋体" w:eastAsia="宋体" w:cs="宋体"/>
          <w:color w:val="auto"/>
          <w:spacing w:val="-1"/>
          <w:sz w:val="24"/>
          <w:szCs w:val="24"/>
          <w:lang w:eastAsia="zh-CN"/>
        </w:rPr>
        <w:t>工程款中直接扣除由此而造成的经济损失。涉及施工质量的处罚按</w:t>
      </w:r>
      <w:r>
        <w:rPr>
          <w:rFonts w:ascii="Times New Roman" w:hAnsi="Times New Roman" w:eastAsia="Times New Roman" w:cs="Times New Roman"/>
          <w:color w:val="auto"/>
          <w:spacing w:val="-1"/>
          <w:sz w:val="24"/>
          <w:szCs w:val="24"/>
          <w:lang w:eastAsia="zh-CN"/>
        </w:rPr>
        <w:t xml:space="preserve">9.2 </w:t>
      </w:r>
      <w:r>
        <w:rPr>
          <w:rFonts w:ascii="宋体" w:hAnsi="宋体" w:eastAsia="宋体" w:cs="宋体"/>
          <w:color w:val="auto"/>
          <w:spacing w:val="-1"/>
          <w:sz w:val="24"/>
          <w:szCs w:val="24"/>
          <w:lang w:eastAsia="zh-CN"/>
        </w:rPr>
        <w:t>条执行。</w:t>
      </w:r>
    </w:p>
    <w:p w14:paraId="45680410">
      <w:pPr>
        <w:spacing w:before="56" w:line="236" w:lineRule="auto"/>
        <w:ind w:left="3" w:right="61" w:firstLine="49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hint="eastAsia" w:ascii="宋体" w:hAnsi="宋体" w:eastAsia="宋体" w:cs="宋体"/>
          <w:color w:val="auto"/>
          <w:spacing w:val="1"/>
          <w:sz w:val="24"/>
          <w:szCs w:val="24"/>
          <w:lang w:val="en-US" w:eastAsia="zh-CN"/>
        </w:rPr>
        <w:t>5</w:t>
      </w:r>
      <w:r>
        <w:rPr>
          <w:rFonts w:ascii="宋体" w:hAnsi="宋体" w:eastAsia="宋体" w:cs="宋体"/>
          <w:color w:val="auto"/>
          <w:spacing w:val="1"/>
          <w:sz w:val="24"/>
          <w:szCs w:val="24"/>
          <w:lang w:eastAsia="zh-CN"/>
        </w:rPr>
        <w:t>.5乙方必须达到本合同约定的各项标准，未达到约定标准或有打架斗殴等违规行</w:t>
      </w:r>
      <w:r>
        <w:rPr>
          <w:rFonts w:ascii="宋体" w:hAnsi="宋体" w:eastAsia="宋体" w:cs="宋体"/>
          <w:color w:val="auto"/>
          <w:spacing w:val="-1"/>
          <w:sz w:val="24"/>
          <w:szCs w:val="24"/>
          <w:lang w:eastAsia="zh-CN"/>
        </w:rPr>
        <w:t>为，由乙方承担</w:t>
      </w:r>
      <w:r>
        <w:rPr>
          <w:rFonts w:ascii="Times New Roman" w:hAnsi="Times New Roman" w:eastAsia="Times New Roman" w:cs="Times New Roman"/>
          <w:color w:val="auto"/>
          <w:spacing w:val="-1"/>
          <w:sz w:val="24"/>
          <w:szCs w:val="24"/>
          <w:u w:val="single"/>
          <w:lang w:eastAsia="zh-CN"/>
        </w:rPr>
        <w:t xml:space="preserve">    10,000.00    </w:t>
      </w:r>
      <w:r>
        <w:rPr>
          <w:rFonts w:ascii="宋体" w:hAnsi="宋体" w:eastAsia="宋体" w:cs="宋体"/>
          <w:color w:val="auto"/>
          <w:spacing w:val="-1"/>
          <w:sz w:val="24"/>
          <w:szCs w:val="24"/>
          <w:lang w:eastAsia="zh-CN"/>
        </w:rPr>
        <w:t>元的违约责任。</w:t>
      </w:r>
    </w:p>
    <w:p w14:paraId="03D241E6">
      <w:pPr>
        <w:spacing w:before="83" w:line="257" w:lineRule="auto"/>
        <w:ind w:right="61" w:firstLine="49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hint="eastAsia" w:ascii="宋体" w:hAnsi="宋体" w:eastAsia="宋体" w:cs="宋体"/>
          <w:color w:val="auto"/>
          <w:spacing w:val="1"/>
          <w:sz w:val="24"/>
          <w:szCs w:val="24"/>
          <w:lang w:val="en-US" w:eastAsia="zh-CN"/>
        </w:rPr>
        <w:t>5</w:t>
      </w:r>
      <w:r>
        <w:rPr>
          <w:rFonts w:ascii="宋体" w:hAnsi="宋体" w:eastAsia="宋体" w:cs="宋体"/>
          <w:color w:val="auto"/>
          <w:spacing w:val="1"/>
          <w:sz w:val="24"/>
          <w:szCs w:val="24"/>
          <w:lang w:eastAsia="zh-CN"/>
        </w:rPr>
        <w:t>.6乙方在施工中如没有按甲方的教育培训计划及有关规章制度施工，经检查发现</w:t>
      </w:r>
      <w:r>
        <w:rPr>
          <w:rFonts w:ascii="宋体" w:hAnsi="宋体" w:eastAsia="宋体" w:cs="宋体"/>
          <w:color w:val="auto"/>
          <w:spacing w:val="-1"/>
          <w:sz w:val="24"/>
          <w:szCs w:val="24"/>
          <w:lang w:eastAsia="zh-CN"/>
        </w:rPr>
        <w:t>存在安全隐患的，未按甲方安全员下发整改通知单及时整改，由乙方承担</w:t>
      </w:r>
      <w:r>
        <w:rPr>
          <w:rFonts w:ascii="Times New Roman" w:hAnsi="Times New Roman" w:eastAsia="Times New Roman" w:cs="Times New Roman"/>
          <w:color w:val="auto"/>
          <w:spacing w:val="-1"/>
          <w:sz w:val="24"/>
          <w:szCs w:val="24"/>
          <w:lang w:eastAsia="zh-CN"/>
        </w:rPr>
        <w:t xml:space="preserve">50-2000 </w:t>
      </w:r>
      <w:r>
        <w:rPr>
          <w:rFonts w:ascii="宋体" w:hAnsi="宋体" w:eastAsia="宋体" w:cs="宋体"/>
          <w:color w:val="auto"/>
          <w:spacing w:val="-1"/>
          <w:sz w:val="24"/>
          <w:szCs w:val="24"/>
          <w:lang w:eastAsia="zh-CN"/>
        </w:rPr>
        <w:t>元的违约责任，并责令停工。</w:t>
      </w:r>
    </w:p>
    <w:p w14:paraId="75F9F368">
      <w:pPr>
        <w:spacing w:before="74" w:line="258" w:lineRule="auto"/>
        <w:ind w:right="61" w:firstLine="489"/>
        <w:rPr>
          <w:rFonts w:ascii="宋体" w:hAnsi="宋体" w:eastAsia="宋体" w:cs="宋体"/>
          <w:color w:val="auto"/>
          <w:spacing w:val="-2"/>
          <w:sz w:val="24"/>
          <w:szCs w:val="24"/>
          <w:lang w:eastAsia="zh-CN"/>
        </w:rPr>
      </w:pPr>
      <w:r>
        <w:rPr>
          <w:rFonts w:ascii="宋体" w:hAnsi="宋体" w:eastAsia="宋体" w:cs="宋体"/>
          <w:color w:val="auto"/>
          <w:spacing w:val="-4"/>
          <w:sz w:val="24"/>
          <w:szCs w:val="24"/>
          <w:lang w:eastAsia="zh-CN"/>
        </w:rPr>
        <w:t>1</w:t>
      </w:r>
      <w:r>
        <w:rPr>
          <w:rFonts w:hint="eastAsia" w:ascii="宋体" w:hAnsi="宋体" w:eastAsia="宋体" w:cs="宋体"/>
          <w:color w:val="auto"/>
          <w:spacing w:val="-4"/>
          <w:sz w:val="24"/>
          <w:szCs w:val="24"/>
          <w:lang w:val="en-US" w:eastAsia="zh-CN"/>
        </w:rPr>
        <w:t>5</w:t>
      </w:r>
      <w:r>
        <w:rPr>
          <w:rFonts w:ascii="宋体" w:hAnsi="宋体" w:eastAsia="宋体" w:cs="宋体"/>
          <w:color w:val="auto"/>
          <w:spacing w:val="-4"/>
          <w:sz w:val="24"/>
          <w:szCs w:val="24"/>
          <w:lang w:eastAsia="zh-CN"/>
        </w:rPr>
        <w:t>.7乙方必须执行安全防护设施和设备验收制度</w:t>
      </w:r>
      <w:r>
        <w:rPr>
          <w:rFonts w:ascii="宋体" w:hAnsi="宋体" w:eastAsia="宋体" w:cs="宋体"/>
          <w:color w:val="auto"/>
          <w:spacing w:val="-5"/>
          <w:sz w:val="24"/>
          <w:szCs w:val="24"/>
          <w:lang w:eastAsia="zh-CN"/>
        </w:rPr>
        <w:t>及甲方制定的安全规章制度、技术交</w:t>
      </w:r>
      <w:r>
        <w:rPr>
          <w:rFonts w:ascii="宋体" w:hAnsi="宋体" w:eastAsia="宋体" w:cs="宋体"/>
          <w:color w:val="auto"/>
          <w:spacing w:val="-2"/>
          <w:sz w:val="24"/>
          <w:szCs w:val="24"/>
          <w:lang w:eastAsia="zh-CN"/>
        </w:rPr>
        <w:t>底内容和程序文件。如不按以上规范进行操作施工，甲方安全员有权责令停工，同时由乙方承担</w:t>
      </w:r>
      <w:r>
        <w:rPr>
          <w:rFonts w:ascii="Times New Roman" w:hAnsi="Times New Roman" w:eastAsia="Times New Roman" w:cs="Times New Roman"/>
          <w:color w:val="auto"/>
          <w:spacing w:val="-2"/>
          <w:sz w:val="24"/>
          <w:szCs w:val="24"/>
          <w:lang w:eastAsia="zh-CN"/>
        </w:rPr>
        <w:t xml:space="preserve">1000-5000 </w:t>
      </w:r>
      <w:r>
        <w:rPr>
          <w:rFonts w:ascii="宋体" w:hAnsi="宋体" w:eastAsia="宋体" w:cs="宋体"/>
          <w:color w:val="auto"/>
          <w:spacing w:val="-2"/>
          <w:sz w:val="24"/>
          <w:szCs w:val="24"/>
          <w:lang w:eastAsia="zh-CN"/>
        </w:rPr>
        <w:t>元的违约责任。</w:t>
      </w:r>
    </w:p>
    <w:p w14:paraId="093737A1">
      <w:pPr>
        <w:spacing w:before="74" w:line="258" w:lineRule="auto"/>
        <w:ind w:right="61" w:firstLine="489"/>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w:t>
      </w:r>
      <w:r>
        <w:rPr>
          <w:rFonts w:hint="eastAsia" w:ascii="宋体" w:hAnsi="宋体" w:eastAsia="宋体" w:cs="宋体"/>
          <w:color w:val="auto"/>
          <w:spacing w:val="-5"/>
          <w:sz w:val="24"/>
          <w:szCs w:val="24"/>
          <w:lang w:val="en-US" w:eastAsia="zh-CN"/>
        </w:rPr>
        <w:t>5</w:t>
      </w:r>
      <w:r>
        <w:rPr>
          <w:rFonts w:ascii="宋体" w:hAnsi="宋体" w:eastAsia="宋体" w:cs="宋体"/>
          <w:color w:val="auto"/>
          <w:spacing w:val="-5"/>
          <w:sz w:val="24"/>
          <w:szCs w:val="24"/>
          <w:lang w:eastAsia="zh-CN"/>
        </w:rPr>
        <w:t>.8 甲方有权监督、纠正乙方人员的违规、违纪操作，对不服管理的有权令其停止作</w:t>
      </w:r>
      <w:r>
        <w:rPr>
          <w:rFonts w:ascii="宋体" w:hAnsi="宋体" w:eastAsia="宋体" w:cs="宋体"/>
          <w:color w:val="auto"/>
          <w:spacing w:val="-2"/>
          <w:sz w:val="24"/>
          <w:szCs w:val="24"/>
          <w:lang w:eastAsia="zh-CN"/>
        </w:rPr>
        <w:t>业，对进场人员的安全教育每周审核，对未经教育的新工人责令其停工教育，对乙方的任何违规行为，乙方承担</w:t>
      </w:r>
      <w:r>
        <w:rPr>
          <w:rFonts w:ascii="Times New Roman" w:hAnsi="Times New Roman" w:eastAsia="Times New Roman" w:cs="Times New Roman"/>
          <w:color w:val="auto"/>
          <w:spacing w:val="-2"/>
          <w:sz w:val="24"/>
          <w:szCs w:val="24"/>
          <w:lang w:eastAsia="zh-CN"/>
        </w:rPr>
        <w:t xml:space="preserve">1000-5000 </w:t>
      </w:r>
      <w:r>
        <w:rPr>
          <w:rFonts w:ascii="宋体" w:hAnsi="宋体" w:eastAsia="宋体" w:cs="宋体"/>
          <w:color w:val="auto"/>
          <w:spacing w:val="-2"/>
          <w:sz w:val="24"/>
          <w:szCs w:val="24"/>
          <w:lang w:eastAsia="zh-CN"/>
        </w:rPr>
        <w:t>元的违约责任。</w:t>
      </w:r>
    </w:p>
    <w:p w14:paraId="19A353A0">
      <w:pPr>
        <w:spacing w:before="59"/>
        <w:ind w:left="1" w:right="61" w:firstLine="49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hint="eastAsia" w:ascii="宋体" w:hAnsi="宋体" w:eastAsia="宋体" w:cs="宋体"/>
          <w:color w:val="auto"/>
          <w:spacing w:val="1"/>
          <w:sz w:val="24"/>
          <w:szCs w:val="24"/>
          <w:lang w:val="en-US" w:eastAsia="zh-CN"/>
        </w:rPr>
        <w:t>5</w:t>
      </w:r>
      <w:r>
        <w:rPr>
          <w:rFonts w:ascii="宋体" w:hAnsi="宋体" w:eastAsia="宋体" w:cs="宋体"/>
          <w:color w:val="auto"/>
          <w:spacing w:val="1"/>
          <w:sz w:val="24"/>
          <w:szCs w:val="24"/>
          <w:lang w:eastAsia="zh-CN"/>
        </w:rPr>
        <w:t>.9乙方在施工过程中有权拒绝甲方的违章指挥，并将违章、违规指挥内容上报甲</w:t>
      </w:r>
      <w:r>
        <w:rPr>
          <w:rFonts w:ascii="宋体" w:hAnsi="宋体" w:eastAsia="宋体" w:cs="宋体"/>
          <w:color w:val="auto"/>
          <w:spacing w:val="-1"/>
          <w:sz w:val="24"/>
          <w:szCs w:val="24"/>
          <w:lang w:eastAsia="zh-CN"/>
        </w:rPr>
        <w:t>方项目部和工程科</w:t>
      </w:r>
      <w:r>
        <w:rPr>
          <w:rFonts w:ascii="Times New Roman" w:hAnsi="Times New Roman" w:eastAsia="Times New Roman" w:cs="Times New Roman"/>
          <w:color w:val="auto"/>
          <w:spacing w:val="-1"/>
          <w:sz w:val="24"/>
          <w:szCs w:val="24"/>
          <w:lang w:eastAsia="zh-CN"/>
        </w:rPr>
        <w:t>/</w:t>
      </w:r>
      <w:r>
        <w:rPr>
          <w:rFonts w:ascii="宋体" w:hAnsi="宋体" w:eastAsia="宋体" w:cs="宋体"/>
          <w:color w:val="auto"/>
          <w:spacing w:val="-1"/>
          <w:sz w:val="24"/>
          <w:szCs w:val="24"/>
          <w:lang w:eastAsia="zh-CN"/>
        </w:rPr>
        <w:t>生产安全部，甲方经核实后给予奖励。</w:t>
      </w:r>
    </w:p>
    <w:p w14:paraId="62F8EFAC">
      <w:pPr>
        <w:spacing w:before="57"/>
        <w:ind w:left="20" w:right="61" w:firstLine="46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hint="eastAsia" w:ascii="宋体" w:hAnsi="宋体" w:eastAsia="宋体" w:cs="宋体"/>
          <w:color w:val="auto"/>
          <w:spacing w:val="-1"/>
          <w:sz w:val="24"/>
          <w:szCs w:val="24"/>
          <w:lang w:val="en-US" w:eastAsia="zh-CN"/>
        </w:rPr>
        <w:t>5</w:t>
      </w:r>
      <w:r>
        <w:rPr>
          <w:rFonts w:ascii="宋体" w:hAnsi="宋体" w:eastAsia="宋体" w:cs="宋体"/>
          <w:color w:val="auto"/>
          <w:spacing w:val="-1"/>
          <w:sz w:val="24"/>
          <w:szCs w:val="24"/>
          <w:lang w:eastAsia="zh-CN"/>
        </w:rPr>
        <w:t>.10本合同双方不得违约，如有违约，违约方要承担违约责任，并赔偿给对方造成</w:t>
      </w:r>
      <w:r>
        <w:rPr>
          <w:rFonts w:ascii="宋体" w:hAnsi="宋体" w:eastAsia="宋体" w:cs="宋体"/>
          <w:color w:val="auto"/>
          <w:spacing w:val="-5"/>
          <w:sz w:val="24"/>
          <w:szCs w:val="24"/>
          <w:lang w:eastAsia="zh-CN"/>
        </w:rPr>
        <w:t>的经济损失。</w:t>
      </w:r>
    </w:p>
    <w:p w14:paraId="5CA0BCEF">
      <w:pPr>
        <w:spacing w:before="56" w:line="247" w:lineRule="auto"/>
        <w:ind w:right="61" w:firstLine="49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hint="eastAsia" w:ascii="宋体" w:hAnsi="宋体" w:eastAsia="宋体" w:cs="宋体"/>
          <w:color w:val="auto"/>
          <w:spacing w:val="-1"/>
          <w:sz w:val="24"/>
          <w:szCs w:val="24"/>
          <w:lang w:val="en-US" w:eastAsia="zh-CN"/>
        </w:rPr>
        <w:t>5</w:t>
      </w:r>
      <w:r>
        <w:rPr>
          <w:rFonts w:ascii="宋体" w:hAnsi="宋体" w:eastAsia="宋体" w:cs="宋体"/>
          <w:color w:val="auto"/>
          <w:spacing w:val="-1"/>
          <w:sz w:val="24"/>
          <w:szCs w:val="24"/>
          <w:lang w:eastAsia="zh-CN"/>
        </w:rPr>
        <w:t>.11在项目施工过程中，甲方将对乙方执行本合同情况进行监督、检查，对于乙方</w:t>
      </w:r>
      <w:r>
        <w:rPr>
          <w:rFonts w:ascii="宋体" w:hAnsi="宋体" w:eastAsia="宋体" w:cs="宋体"/>
          <w:color w:val="auto"/>
          <w:spacing w:val="-2"/>
          <w:sz w:val="24"/>
          <w:szCs w:val="24"/>
          <w:lang w:eastAsia="zh-CN"/>
        </w:rPr>
        <w:t>违反本合同约定的违约行为，甲方有权责令乙方纠正、整改直至解除与乙方的劳务合作关</w:t>
      </w:r>
      <w:r>
        <w:rPr>
          <w:rFonts w:ascii="宋体" w:hAnsi="宋体" w:eastAsia="宋体" w:cs="宋体"/>
          <w:color w:val="auto"/>
          <w:spacing w:val="-1"/>
          <w:sz w:val="24"/>
          <w:szCs w:val="24"/>
          <w:lang w:eastAsia="zh-CN"/>
        </w:rPr>
        <w:t>系，乙方承担由此造成的一切后果。</w:t>
      </w:r>
    </w:p>
    <w:p w14:paraId="5CDA49CC">
      <w:pPr>
        <w:spacing w:before="55" w:line="221" w:lineRule="auto"/>
        <w:ind w:firstLine="466" w:firstLineChars="196"/>
        <w:rPr>
          <w:rFonts w:ascii="黑体" w:hAnsi="黑体" w:eastAsia="黑体" w:cs="黑体"/>
          <w:color w:val="auto"/>
          <w:sz w:val="24"/>
          <w:szCs w:val="24"/>
          <w:lang w:eastAsia="zh-CN"/>
        </w:rPr>
      </w:pPr>
      <w:r>
        <w:rPr>
          <w:rFonts w:ascii="黑体" w:hAnsi="黑体" w:eastAsia="黑体" w:cs="黑体"/>
          <w:color w:val="auto"/>
          <w:spacing w:val="-1"/>
          <w:sz w:val="24"/>
          <w:szCs w:val="24"/>
          <w:lang w:eastAsia="zh-CN"/>
        </w:rPr>
        <w:t>第十</w:t>
      </w:r>
      <w:r>
        <w:rPr>
          <w:rFonts w:hint="eastAsia" w:ascii="黑体" w:hAnsi="黑体" w:eastAsia="黑体" w:cs="黑体"/>
          <w:color w:val="auto"/>
          <w:spacing w:val="-1"/>
          <w:sz w:val="24"/>
          <w:szCs w:val="24"/>
          <w:lang w:val="en-US" w:eastAsia="zh-CN"/>
        </w:rPr>
        <w:t>六</w:t>
      </w:r>
      <w:r>
        <w:rPr>
          <w:rFonts w:ascii="黑体" w:hAnsi="黑体" w:eastAsia="黑体" w:cs="黑体"/>
          <w:color w:val="auto"/>
          <w:spacing w:val="-1"/>
          <w:sz w:val="24"/>
          <w:szCs w:val="24"/>
          <w:lang w:eastAsia="zh-CN"/>
        </w:rPr>
        <w:t>条：合同的生效和终止</w:t>
      </w:r>
    </w:p>
    <w:p w14:paraId="499AB5ED">
      <w:pPr>
        <w:pStyle w:val="2"/>
        <w:ind w:firstLine="480" w:firstLineChars="200"/>
        <w:rPr>
          <w:rFonts w:ascii="宋体" w:hAnsi="宋体" w:eastAsia="宋体" w:cs="宋体"/>
          <w:color w:val="auto"/>
          <w:sz w:val="24"/>
          <w:szCs w:val="24"/>
          <w:lang w:eastAsia="zh-CN"/>
        </w:rPr>
      </w:pPr>
      <w:r>
        <w:rPr>
          <w:rFonts w:ascii="宋体" w:hAnsi="宋体" w:eastAsia="宋体" w:cs="宋体"/>
          <w:color w:val="auto"/>
          <w:sz w:val="24"/>
          <w:szCs w:val="24"/>
          <w:lang w:eastAsia="zh-CN"/>
        </w:rPr>
        <w:t>本合同经</w:t>
      </w:r>
      <w:r>
        <w:rPr>
          <w:rFonts w:hint="eastAsia" w:ascii="宋体" w:hAnsi="宋体" w:eastAsia="宋体" w:cs="宋体"/>
          <w:color w:val="auto"/>
          <w:sz w:val="24"/>
          <w:szCs w:val="24"/>
          <w:lang w:eastAsia="zh-CN"/>
        </w:rPr>
        <w:t>甲、</w:t>
      </w:r>
      <w:r>
        <w:rPr>
          <w:rFonts w:ascii="宋体" w:hAnsi="宋体" w:eastAsia="宋体" w:cs="宋体"/>
          <w:color w:val="auto"/>
          <w:sz w:val="24"/>
          <w:szCs w:val="24"/>
          <w:lang w:eastAsia="zh-CN"/>
        </w:rPr>
        <w:t>乙</w:t>
      </w:r>
      <w:r>
        <w:rPr>
          <w:rFonts w:hint="eastAsia" w:ascii="宋体" w:hAnsi="宋体" w:eastAsia="宋体" w:cs="宋体"/>
          <w:color w:val="auto"/>
          <w:sz w:val="24"/>
          <w:szCs w:val="24"/>
          <w:lang w:eastAsia="zh-CN"/>
        </w:rPr>
        <w:t>双</w:t>
      </w:r>
      <w:r>
        <w:rPr>
          <w:rFonts w:ascii="宋体" w:hAnsi="宋体" w:eastAsia="宋体" w:cs="宋体"/>
          <w:color w:val="auto"/>
          <w:sz w:val="24"/>
          <w:szCs w:val="24"/>
          <w:lang w:eastAsia="zh-CN"/>
        </w:rPr>
        <w:t>方法定代表人或其委托代理人签字</w:t>
      </w:r>
      <w:r>
        <w:rPr>
          <w:rFonts w:hint="eastAsia" w:ascii="宋体" w:hAnsi="宋体" w:eastAsia="宋体" w:cs="宋体"/>
          <w:color w:val="auto"/>
          <w:sz w:val="24"/>
          <w:szCs w:val="24"/>
          <w:lang w:eastAsia="zh-CN"/>
        </w:rPr>
        <w:t>并</w:t>
      </w:r>
      <w:r>
        <w:rPr>
          <w:rFonts w:ascii="宋体" w:hAnsi="宋体" w:eastAsia="宋体" w:cs="宋体"/>
          <w:color w:val="auto"/>
          <w:sz w:val="24"/>
          <w:szCs w:val="24"/>
          <w:lang w:eastAsia="zh-CN"/>
        </w:rPr>
        <w:t>盖章</w:t>
      </w:r>
      <w:r>
        <w:rPr>
          <w:rFonts w:ascii="宋体" w:hAnsi="宋体" w:eastAsia="宋体" w:cs="宋体"/>
          <w:color w:val="auto"/>
          <w:spacing w:val="-1"/>
          <w:sz w:val="24"/>
          <w:szCs w:val="24"/>
          <w:lang w:eastAsia="zh-CN"/>
        </w:rPr>
        <w:t>后</w:t>
      </w:r>
      <w:r>
        <w:rPr>
          <w:rFonts w:ascii="宋体" w:hAnsi="宋体" w:eastAsia="宋体" w:cs="宋体"/>
          <w:color w:val="auto"/>
          <w:spacing w:val="-6"/>
          <w:sz w:val="24"/>
          <w:szCs w:val="24"/>
          <w:lang w:eastAsia="zh-CN"/>
        </w:rPr>
        <w:t>生效。在工程竣工验收、结算完毕后除有关保修条款仍然</w:t>
      </w:r>
      <w:r>
        <w:rPr>
          <w:rFonts w:ascii="宋体" w:hAnsi="宋体" w:eastAsia="宋体" w:cs="宋体"/>
          <w:color w:val="auto"/>
          <w:spacing w:val="-7"/>
          <w:sz w:val="24"/>
          <w:szCs w:val="24"/>
          <w:lang w:eastAsia="zh-CN"/>
        </w:rPr>
        <w:t>有效外，其他条款即告终止，</w:t>
      </w:r>
      <w:r>
        <w:rPr>
          <w:rFonts w:ascii="宋体" w:hAnsi="宋体" w:eastAsia="宋体" w:cs="宋体"/>
          <w:color w:val="auto"/>
          <w:spacing w:val="-1"/>
          <w:sz w:val="24"/>
          <w:szCs w:val="24"/>
          <w:lang w:eastAsia="zh-CN"/>
        </w:rPr>
        <w:t>保修期满后，有关保修条款终止。</w:t>
      </w:r>
    </w:p>
    <w:p w14:paraId="2CCB34DE">
      <w:pPr>
        <w:pStyle w:val="2"/>
        <w:ind w:firstLine="480" w:firstLineChars="200"/>
        <w:rPr>
          <w:rFonts w:ascii="宋体" w:hAnsi="宋体" w:eastAsia="宋体" w:cs="宋体"/>
          <w:color w:val="auto"/>
          <w:sz w:val="24"/>
          <w:szCs w:val="24"/>
          <w:lang w:eastAsia="zh-CN"/>
        </w:rPr>
      </w:pPr>
      <w:r>
        <w:rPr>
          <w:rFonts w:ascii="宋体" w:hAnsi="宋体" w:eastAsia="宋体" w:cs="宋体"/>
          <w:color w:val="auto"/>
          <w:sz w:val="24"/>
          <w:szCs w:val="24"/>
          <w:lang w:eastAsia="zh-CN"/>
        </w:rPr>
        <w:t>本合同所签姓名与身份证姓名必须相符，否则不予借款及结算。本合同一式</w:t>
      </w:r>
      <w:r>
        <w:rPr>
          <w:rFonts w:hint="eastAsia" w:ascii="宋体" w:hAnsi="宋体" w:eastAsia="宋体" w:cs="宋体"/>
          <w:color w:val="auto"/>
          <w:sz w:val="24"/>
          <w:szCs w:val="24"/>
          <w:lang w:eastAsia="zh-CN"/>
        </w:rPr>
        <w:t>六</w:t>
      </w:r>
      <w:r>
        <w:rPr>
          <w:rFonts w:ascii="宋体" w:hAnsi="宋体" w:eastAsia="宋体" w:cs="宋体"/>
          <w:color w:val="auto"/>
          <w:sz w:val="24"/>
          <w:szCs w:val="24"/>
          <w:lang w:eastAsia="zh-CN"/>
        </w:rPr>
        <w:t>份（甲方项目部、</w:t>
      </w:r>
      <w:r>
        <w:rPr>
          <w:rFonts w:hint="eastAsia" w:ascii="宋体" w:hAnsi="宋体" w:eastAsia="宋体" w:cs="宋体"/>
          <w:color w:val="auto"/>
          <w:sz w:val="24"/>
          <w:szCs w:val="24"/>
          <w:lang w:eastAsia="zh-CN"/>
        </w:rPr>
        <w:t>工程管理部、商务合约部、综合管理部、财务管理部</w:t>
      </w:r>
      <w:r>
        <w:rPr>
          <w:rFonts w:ascii="宋体" w:hAnsi="宋体" w:eastAsia="宋体" w:cs="宋体"/>
          <w:color w:val="auto"/>
          <w:sz w:val="24"/>
          <w:szCs w:val="24"/>
          <w:lang w:eastAsia="zh-CN"/>
        </w:rPr>
        <w:t>及乙方各执一份）。</w:t>
      </w:r>
    </w:p>
    <w:p w14:paraId="16C658F5">
      <w:pPr>
        <w:spacing w:before="53" w:line="222" w:lineRule="auto"/>
        <w:ind w:left="480"/>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第十</w:t>
      </w:r>
      <w:r>
        <w:rPr>
          <w:rFonts w:hint="eastAsia" w:ascii="黑体" w:hAnsi="黑体" w:eastAsia="黑体" w:cs="黑体"/>
          <w:color w:val="auto"/>
          <w:spacing w:val="-2"/>
          <w:sz w:val="24"/>
          <w:szCs w:val="24"/>
          <w:lang w:val="en-US" w:eastAsia="zh-CN"/>
        </w:rPr>
        <w:t>七</w:t>
      </w:r>
      <w:r>
        <w:rPr>
          <w:rFonts w:ascii="黑体" w:hAnsi="黑体" w:eastAsia="黑体" w:cs="黑体"/>
          <w:color w:val="auto"/>
          <w:spacing w:val="-2"/>
          <w:sz w:val="24"/>
          <w:szCs w:val="24"/>
          <w:lang w:eastAsia="zh-CN"/>
        </w:rPr>
        <w:t>条：其它约定</w:t>
      </w:r>
    </w:p>
    <w:p w14:paraId="00102424">
      <w:pPr>
        <w:spacing w:before="53" w:line="219" w:lineRule="auto"/>
        <w:ind w:left="498"/>
        <w:rPr>
          <w:rFonts w:ascii="宋体" w:hAnsi="宋体" w:eastAsia="宋体" w:cs="宋体"/>
          <w:color w:val="auto"/>
          <w:sz w:val="24"/>
          <w:szCs w:val="24"/>
          <w:lang w:eastAsia="zh-CN"/>
        </w:rPr>
      </w:pPr>
      <w:r>
        <w:rPr>
          <w:rFonts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7</w:t>
      </w:r>
      <w:r>
        <w:rPr>
          <w:rFonts w:ascii="宋体" w:hAnsi="宋体" w:eastAsia="宋体" w:cs="宋体"/>
          <w:color w:val="auto"/>
          <w:sz w:val="24"/>
          <w:szCs w:val="24"/>
          <w:lang w:eastAsia="zh-CN"/>
        </w:rPr>
        <w:t>.1工程分包：乙方不得将承包工程分包，否</w:t>
      </w:r>
      <w:r>
        <w:rPr>
          <w:rFonts w:ascii="宋体" w:hAnsi="宋体" w:eastAsia="宋体" w:cs="宋体"/>
          <w:color w:val="auto"/>
          <w:spacing w:val="-1"/>
          <w:sz w:val="24"/>
          <w:szCs w:val="24"/>
          <w:lang w:eastAsia="zh-CN"/>
        </w:rPr>
        <w:t>则甲方有权解除合同。</w:t>
      </w:r>
    </w:p>
    <w:p w14:paraId="6510D629">
      <w:pPr>
        <w:spacing w:before="74" w:line="242" w:lineRule="auto"/>
        <w:ind w:right="71" w:firstLine="464" w:firstLineChars="200"/>
        <w:rPr>
          <w:rFonts w:ascii="宋体" w:hAnsi="宋体" w:eastAsia="宋体" w:cs="宋体"/>
          <w:color w:val="auto"/>
          <w:spacing w:val="-5"/>
          <w:sz w:val="24"/>
          <w:szCs w:val="24"/>
          <w:lang w:eastAsia="zh-CN"/>
        </w:rPr>
      </w:pPr>
      <w:r>
        <w:rPr>
          <w:rFonts w:ascii="宋体" w:hAnsi="宋体" w:eastAsia="宋体" w:cs="宋体"/>
          <w:color w:val="auto"/>
          <w:spacing w:val="-4"/>
          <w:sz w:val="24"/>
          <w:szCs w:val="24"/>
          <w:lang w:eastAsia="zh-CN"/>
        </w:rPr>
        <w:t>1</w:t>
      </w:r>
      <w:r>
        <w:rPr>
          <w:rFonts w:hint="eastAsia" w:ascii="宋体" w:hAnsi="宋体" w:eastAsia="宋体" w:cs="宋体"/>
          <w:color w:val="auto"/>
          <w:spacing w:val="-4"/>
          <w:sz w:val="24"/>
          <w:szCs w:val="24"/>
          <w:lang w:val="en-US" w:eastAsia="zh-CN"/>
        </w:rPr>
        <w:t>7</w:t>
      </w:r>
      <w:r>
        <w:rPr>
          <w:rFonts w:ascii="宋体" w:hAnsi="宋体" w:eastAsia="宋体" w:cs="宋体"/>
          <w:color w:val="auto"/>
          <w:spacing w:val="-4"/>
          <w:sz w:val="24"/>
          <w:szCs w:val="24"/>
          <w:lang w:eastAsia="zh-CN"/>
        </w:rPr>
        <w:t>.2本工程质量保证承诺书、施工环境和职业健康安全生产协议、住所承诺书与本合</w:t>
      </w:r>
      <w:r>
        <w:rPr>
          <w:rFonts w:ascii="宋体" w:hAnsi="宋体" w:eastAsia="宋体" w:cs="宋体"/>
          <w:color w:val="auto"/>
          <w:spacing w:val="-5"/>
          <w:sz w:val="24"/>
          <w:szCs w:val="24"/>
          <w:lang w:eastAsia="zh-CN"/>
        </w:rPr>
        <w:t>同具有同等效力。</w:t>
      </w:r>
    </w:p>
    <w:p w14:paraId="61F921A8">
      <w:pPr>
        <w:spacing w:before="74" w:line="242" w:lineRule="auto"/>
        <w:ind w:left="417" w:right="71" w:firstLine="17"/>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w:t>
      </w:r>
      <w:r>
        <w:rPr>
          <w:rFonts w:hint="eastAsia" w:ascii="宋体" w:hAnsi="宋体" w:eastAsia="宋体" w:cs="宋体"/>
          <w:color w:val="auto"/>
          <w:spacing w:val="-2"/>
          <w:sz w:val="24"/>
          <w:szCs w:val="24"/>
          <w:lang w:val="en-US" w:eastAsia="zh-CN"/>
        </w:rPr>
        <w:t>7</w:t>
      </w:r>
      <w:r>
        <w:rPr>
          <w:rFonts w:ascii="宋体" w:hAnsi="宋体" w:eastAsia="宋体" w:cs="宋体"/>
          <w:color w:val="auto"/>
          <w:spacing w:val="-2"/>
          <w:sz w:val="24"/>
          <w:szCs w:val="24"/>
          <w:lang w:eastAsia="zh-CN"/>
        </w:rPr>
        <w:t>.3本合同在履行过程中如发生争议，经协商解决不成向甲方所在地法院提起诉讼。</w:t>
      </w:r>
    </w:p>
    <w:p w14:paraId="3F568625">
      <w:pPr>
        <w:spacing w:before="74" w:line="242" w:lineRule="auto"/>
        <w:ind w:right="71" w:firstLine="464" w:firstLineChars="200"/>
        <w:rPr>
          <w:rFonts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1</w:t>
      </w:r>
      <w:r>
        <w:rPr>
          <w:rFonts w:hint="eastAsia" w:ascii="宋体" w:hAnsi="宋体" w:eastAsia="宋体" w:cs="宋体"/>
          <w:color w:val="auto"/>
          <w:spacing w:val="-4"/>
          <w:sz w:val="24"/>
          <w:szCs w:val="24"/>
          <w:lang w:val="en-US" w:eastAsia="zh-CN"/>
        </w:rPr>
        <w:t>7</w:t>
      </w:r>
      <w:r>
        <w:rPr>
          <w:rFonts w:hint="eastAsia" w:ascii="宋体" w:hAnsi="宋体" w:eastAsia="宋体" w:cs="宋体"/>
          <w:color w:val="auto"/>
          <w:spacing w:val="-4"/>
          <w:sz w:val="24"/>
          <w:szCs w:val="24"/>
          <w:lang w:eastAsia="zh-CN"/>
        </w:rPr>
        <w:t>.4乙方应当在签订合同时向甲方提供其合法经营的证明文件，如企业营业执照及相应资质证明，并作为本合同的附件，双方确认的合同附件为本合同不可分割的组成部分，与本合同具有同等法律效力。</w:t>
      </w:r>
    </w:p>
    <w:p w14:paraId="0BEFE6C2">
      <w:pPr>
        <w:spacing w:before="74" w:line="242" w:lineRule="auto"/>
        <w:ind w:left="417" w:right="71" w:firstLine="17"/>
        <w:rPr>
          <w:rFonts w:ascii="黑体" w:hAnsi="黑体" w:eastAsia="黑体" w:cs="黑体"/>
          <w:color w:val="auto"/>
          <w:sz w:val="24"/>
          <w:szCs w:val="24"/>
          <w:lang w:eastAsia="zh-CN"/>
        </w:rPr>
      </w:pPr>
      <w:r>
        <w:rPr>
          <w:rFonts w:ascii="黑体" w:hAnsi="黑体" w:eastAsia="黑体" w:cs="黑体"/>
          <w:color w:val="auto"/>
          <w:spacing w:val="-1"/>
          <w:sz w:val="24"/>
          <w:szCs w:val="24"/>
          <w:lang w:eastAsia="zh-CN"/>
        </w:rPr>
        <w:t>第十</w:t>
      </w:r>
      <w:r>
        <w:rPr>
          <w:rFonts w:hint="eastAsia" w:ascii="黑体" w:hAnsi="黑体" w:eastAsia="黑体" w:cs="黑体"/>
          <w:color w:val="auto"/>
          <w:spacing w:val="-1"/>
          <w:sz w:val="24"/>
          <w:szCs w:val="24"/>
          <w:lang w:val="en-US" w:eastAsia="zh-CN"/>
        </w:rPr>
        <w:t>八</w:t>
      </w:r>
      <w:r>
        <w:rPr>
          <w:rFonts w:ascii="黑体" w:hAnsi="黑体" w:eastAsia="黑体" w:cs="黑体"/>
          <w:color w:val="auto"/>
          <w:spacing w:val="-1"/>
          <w:sz w:val="24"/>
          <w:szCs w:val="24"/>
          <w:lang w:eastAsia="zh-CN"/>
        </w:rPr>
        <w:t>条  廉洁自律要求</w:t>
      </w:r>
    </w:p>
    <w:p w14:paraId="481FF432">
      <w:pPr>
        <w:spacing w:before="53" w:line="219" w:lineRule="auto"/>
        <w:ind w:left="498"/>
        <w:rPr>
          <w:rFonts w:ascii="宋体" w:hAnsi="宋体" w:eastAsia="宋体" w:cs="宋体"/>
          <w:color w:val="auto"/>
          <w:sz w:val="24"/>
          <w:szCs w:val="24"/>
          <w:lang w:eastAsia="zh-CN"/>
        </w:rPr>
      </w:pPr>
      <w:r>
        <w:rPr>
          <w:rFonts w:ascii="宋体" w:hAnsi="宋体" w:eastAsia="宋体" w:cs="宋体"/>
          <w:color w:val="auto"/>
          <w:sz w:val="24"/>
          <w:szCs w:val="24"/>
          <w:lang w:eastAsia="zh-CN"/>
        </w:rPr>
        <w:t>甲方人员不得以任何理由向乙方设置障碍，如有以下情形：</w:t>
      </w:r>
    </w:p>
    <w:p w14:paraId="5D56A7C1">
      <w:pPr>
        <w:spacing w:before="53" w:line="219" w:lineRule="auto"/>
        <w:ind w:left="498"/>
        <w:rPr>
          <w:rFonts w:ascii="宋体" w:hAnsi="宋体" w:eastAsia="宋体" w:cs="宋体"/>
          <w:color w:val="auto"/>
          <w:sz w:val="24"/>
          <w:szCs w:val="24"/>
          <w:lang w:eastAsia="zh-CN"/>
        </w:rPr>
      </w:pPr>
      <w:r>
        <w:rPr>
          <w:rFonts w:ascii="宋体" w:hAnsi="宋体" w:eastAsia="宋体" w:cs="宋体"/>
          <w:color w:val="auto"/>
          <w:sz w:val="24"/>
          <w:szCs w:val="24"/>
          <w:lang w:eastAsia="zh-CN"/>
        </w:rPr>
        <w:t>①从乙方处报销个人费用；</w:t>
      </w:r>
    </w:p>
    <w:p w14:paraId="0C04E185">
      <w:pPr>
        <w:spacing w:before="53" w:line="219" w:lineRule="auto"/>
        <w:ind w:left="498"/>
        <w:rPr>
          <w:rFonts w:ascii="宋体" w:hAnsi="宋体" w:eastAsia="宋体" w:cs="宋体"/>
          <w:color w:val="auto"/>
          <w:sz w:val="24"/>
          <w:szCs w:val="24"/>
          <w:lang w:eastAsia="zh-CN"/>
        </w:rPr>
      </w:pPr>
      <w:r>
        <w:rPr>
          <w:rFonts w:ascii="宋体" w:hAnsi="宋体" w:eastAsia="宋体" w:cs="宋体"/>
          <w:color w:val="auto"/>
          <w:sz w:val="24"/>
          <w:szCs w:val="24"/>
          <w:lang w:eastAsia="zh-CN"/>
        </w:rPr>
        <w:t>②向乙方私自抵顶个人财物；</w:t>
      </w:r>
    </w:p>
    <w:p w14:paraId="7C6B102C">
      <w:pPr>
        <w:spacing w:before="53" w:line="219" w:lineRule="auto"/>
        <w:ind w:left="498"/>
        <w:rPr>
          <w:rFonts w:ascii="宋体" w:hAnsi="宋体" w:eastAsia="宋体" w:cs="宋体"/>
          <w:color w:val="auto"/>
          <w:sz w:val="24"/>
          <w:szCs w:val="24"/>
          <w:lang w:eastAsia="zh-CN"/>
        </w:rPr>
      </w:pPr>
      <w:r>
        <w:rPr>
          <w:rFonts w:ascii="宋体" w:hAnsi="宋体" w:eastAsia="宋体" w:cs="宋体"/>
          <w:color w:val="auto"/>
          <w:sz w:val="24"/>
          <w:szCs w:val="24"/>
          <w:lang w:eastAsia="zh-CN"/>
        </w:rPr>
        <w:t>③以有偿形式与乙方签订合同，以有偿形式向乙方支付货款；</w:t>
      </w:r>
    </w:p>
    <w:p w14:paraId="790A857C">
      <w:pPr>
        <w:spacing w:before="53" w:line="219" w:lineRule="auto"/>
        <w:ind w:left="498"/>
        <w:rPr>
          <w:rFonts w:ascii="宋体" w:hAnsi="宋体" w:eastAsia="宋体" w:cs="宋体"/>
          <w:color w:val="auto"/>
          <w:sz w:val="24"/>
          <w:szCs w:val="24"/>
          <w:lang w:eastAsia="zh-CN"/>
        </w:rPr>
      </w:pPr>
      <w:r>
        <w:rPr>
          <w:rFonts w:ascii="宋体" w:hAnsi="宋体" w:eastAsia="宋体" w:cs="宋体"/>
          <w:color w:val="auto"/>
          <w:sz w:val="24"/>
          <w:szCs w:val="24"/>
          <w:lang w:eastAsia="zh-CN"/>
        </w:rPr>
        <w:t>④介绍亲友参与乙方的经济活动；</w:t>
      </w:r>
    </w:p>
    <w:p w14:paraId="175A61C4">
      <w:pPr>
        <w:spacing w:before="53" w:line="219" w:lineRule="auto"/>
        <w:ind w:left="498"/>
        <w:rPr>
          <w:rFonts w:ascii="宋体" w:hAnsi="宋体" w:eastAsia="宋体" w:cs="宋体"/>
          <w:color w:val="auto"/>
          <w:sz w:val="24"/>
          <w:szCs w:val="24"/>
          <w:lang w:eastAsia="zh-CN"/>
        </w:rPr>
      </w:pPr>
      <w:r>
        <w:rPr>
          <w:rFonts w:ascii="宋体" w:hAnsi="宋体" w:eastAsia="宋体" w:cs="宋体"/>
          <w:color w:val="auto"/>
          <w:sz w:val="24"/>
          <w:szCs w:val="24"/>
          <w:lang w:eastAsia="zh-CN"/>
        </w:rPr>
        <w:t>⑤以虚高的价格误导定价决策；</w:t>
      </w:r>
    </w:p>
    <w:p w14:paraId="74E32F5A">
      <w:pPr>
        <w:spacing w:before="53" w:line="219" w:lineRule="auto"/>
        <w:ind w:left="498"/>
        <w:rPr>
          <w:rFonts w:ascii="宋体" w:hAnsi="宋体" w:eastAsia="宋体" w:cs="宋体"/>
          <w:color w:val="auto"/>
          <w:sz w:val="24"/>
          <w:szCs w:val="24"/>
          <w:lang w:eastAsia="zh-CN"/>
        </w:rPr>
      </w:pPr>
      <w:r>
        <w:rPr>
          <w:rFonts w:ascii="宋体" w:hAnsi="宋体" w:eastAsia="宋体" w:cs="宋体"/>
          <w:color w:val="auto"/>
          <w:sz w:val="24"/>
          <w:szCs w:val="24"/>
          <w:lang w:eastAsia="zh-CN"/>
        </w:rPr>
        <w:t>⑥施工过程中故意刁难、恶意克扣乙方工程款；</w:t>
      </w:r>
    </w:p>
    <w:p w14:paraId="49C9B9D5">
      <w:pPr>
        <w:spacing w:before="53" w:line="219" w:lineRule="auto"/>
        <w:ind w:left="498"/>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⑦</w:t>
      </w:r>
      <w:r>
        <w:rPr>
          <w:rFonts w:ascii="宋体" w:hAnsi="宋体" w:eastAsia="宋体" w:cs="宋体"/>
          <w:color w:val="auto"/>
          <w:sz w:val="24"/>
          <w:szCs w:val="24"/>
          <w:lang w:eastAsia="zh-CN"/>
        </w:rPr>
        <w:t>结算过程中故意刁难、恶意克扣乙方结算数量；</w:t>
      </w:r>
    </w:p>
    <w:p w14:paraId="65F41DE9">
      <w:pPr>
        <w:spacing w:before="53" w:line="219" w:lineRule="auto"/>
        <w:ind w:left="498"/>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⑧</w:t>
      </w:r>
      <w:r>
        <w:rPr>
          <w:rFonts w:ascii="宋体" w:hAnsi="宋体" w:eastAsia="宋体" w:cs="宋体"/>
          <w:color w:val="auto"/>
          <w:sz w:val="24"/>
          <w:szCs w:val="24"/>
          <w:lang w:eastAsia="zh-CN"/>
        </w:rPr>
        <w:t>向乙方索要好处费等现象。</w:t>
      </w:r>
    </w:p>
    <w:p w14:paraId="79FE1B6B">
      <w:pPr>
        <w:spacing w:line="217" w:lineRule="auto"/>
        <w:rPr>
          <w:rFonts w:ascii="宋体" w:hAnsi="宋体" w:eastAsia="宋体" w:cs="宋体"/>
          <w:color w:val="auto"/>
          <w:sz w:val="24"/>
          <w:szCs w:val="24"/>
          <w:lang w:eastAsia="zh-CN"/>
        </w:rPr>
      </w:pPr>
    </w:p>
    <w:p w14:paraId="5013136A">
      <w:pPr>
        <w:spacing w:before="58"/>
        <w:ind w:firstLine="50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乙方可向</w:t>
      </w:r>
      <w:r>
        <w:rPr>
          <w:rFonts w:hint="eastAsia" w:ascii="宋体" w:hAnsi="宋体" w:eastAsia="宋体" w:cs="宋体"/>
          <w:color w:val="auto"/>
          <w:spacing w:val="-1"/>
          <w:sz w:val="24"/>
          <w:szCs w:val="24"/>
          <w:lang w:eastAsia="zh-CN"/>
        </w:rPr>
        <w:t>内蒙古交通集团兴泰建工有限公司</w:t>
      </w:r>
      <w:r>
        <w:rPr>
          <w:rFonts w:ascii="宋体" w:hAnsi="宋体" w:eastAsia="宋体" w:cs="宋体"/>
          <w:color w:val="auto"/>
          <w:spacing w:val="-1"/>
          <w:sz w:val="24"/>
          <w:szCs w:val="24"/>
          <w:lang w:eastAsia="zh-CN"/>
        </w:rPr>
        <w:t>监督机构进行书面举报（电子</w:t>
      </w:r>
      <w:r>
        <w:rPr>
          <w:rFonts w:ascii="宋体" w:hAnsi="宋体" w:eastAsia="宋体" w:cs="宋体"/>
          <w:color w:val="auto"/>
          <w:spacing w:val="-2"/>
          <w:sz w:val="24"/>
          <w:szCs w:val="24"/>
          <w:lang w:eastAsia="zh-CN"/>
        </w:rPr>
        <w:t>邮箱</w:t>
      </w:r>
      <w:r>
        <w:rPr>
          <w:rFonts w:hint="eastAsia" w:ascii="Times New Roman" w:hAnsi="Times New Roman" w:eastAsia="Times New Roman" w:cs="Times New Roman"/>
          <w:color w:val="auto"/>
          <w:spacing w:val="-2"/>
          <w:sz w:val="24"/>
          <w:szCs w:val="24"/>
          <w:lang w:eastAsia="zh-CN"/>
        </w:rPr>
        <w:t>jtjghgsjb@qq.com</w:t>
      </w:r>
      <w:r>
        <w:rPr>
          <w:rFonts w:ascii="宋体" w:hAnsi="宋体" w:eastAsia="宋体" w:cs="宋体"/>
          <w:color w:val="auto"/>
          <w:spacing w:val="-2"/>
          <w:sz w:val="24"/>
          <w:szCs w:val="24"/>
          <w:lang w:eastAsia="zh-CN"/>
        </w:rPr>
        <w:t>）</w:t>
      </w:r>
      <w:r>
        <w:rPr>
          <w:rFonts w:ascii="宋体" w:hAnsi="宋体" w:eastAsia="宋体" w:cs="宋体"/>
          <w:color w:val="auto"/>
          <w:sz w:val="24"/>
          <w:szCs w:val="24"/>
          <w:lang w:eastAsia="zh-CN"/>
        </w:rPr>
        <w:t xml:space="preserve"> 或电话举报（</w:t>
      </w:r>
      <w:r>
        <w:rPr>
          <w:rFonts w:hint="eastAsia" w:ascii="Times New Roman" w:hAnsi="Times New Roman" w:eastAsia="Times New Roman" w:cs="Times New Roman"/>
          <w:color w:val="auto"/>
          <w:sz w:val="24"/>
          <w:szCs w:val="24"/>
          <w:lang w:eastAsia="zh-CN"/>
        </w:rPr>
        <w:t>17678007322</w:t>
      </w:r>
      <w:r>
        <w:rPr>
          <w:rFonts w:ascii="宋体" w:hAnsi="宋体" w:eastAsia="宋体" w:cs="宋体"/>
          <w:color w:val="auto"/>
          <w:spacing w:val="-1"/>
          <w:sz w:val="24"/>
          <w:szCs w:val="24"/>
          <w:lang w:eastAsia="zh-CN"/>
        </w:rPr>
        <w:t>）。</w:t>
      </w:r>
    </w:p>
    <w:p w14:paraId="5CA5F5AA">
      <w:pPr>
        <w:rPr>
          <w:rFonts w:ascii="宋体" w:hAnsi="宋体" w:eastAsia="宋体" w:cs="宋体"/>
          <w:color w:val="auto"/>
          <w:sz w:val="24"/>
          <w:szCs w:val="24"/>
          <w:lang w:eastAsia="zh-CN"/>
        </w:rPr>
        <w:sectPr>
          <w:pgSz w:w="11906" w:h="16839"/>
          <w:pgMar w:top="1431" w:right="1206" w:bottom="1403" w:left="1315" w:header="0" w:footer="1189" w:gutter="0"/>
          <w:cols w:space="720" w:num="1"/>
        </w:sectPr>
      </w:pPr>
    </w:p>
    <w:p w14:paraId="4762AE8E">
      <w:pPr>
        <w:spacing w:before="48" w:line="184" w:lineRule="auto"/>
        <w:rPr>
          <w:rFonts w:ascii="宋体" w:hAnsi="宋体" w:eastAsia="宋体" w:cs="宋体"/>
          <w:color w:val="auto"/>
          <w:spacing w:val="-5"/>
          <w:sz w:val="24"/>
          <w:szCs w:val="24"/>
          <w:lang w:eastAsia="zh-CN"/>
        </w:rPr>
      </w:pPr>
    </w:p>
    <w:p w14:paraId="0A97CEE4">
      <w:pPr>
        <w:spacing w:before="48" w:line="184" w:lineRule="auto"/>
        <w:rPr>
          <w:rFonts w:ascii="宋体" w:hAnsi="宋体" w:eastAsia="宋体" w:cs="宋体"/>
          <w:color w:val="auto"/>
          <w:spacing w:val="-5"/>
          <w:sz w:val="24"/>
          <w:szCs w:val="24"/>
          <w:lang w:eastAsia="zh-CN"/>
        </w:rPr>
      </w:pPr>
    </w:p>
    <w:p w14:paraId="5EA60F74">
      <w:pPr>
        <w:spacing w:before="48" w:line="184" w:lineRule="auto"/>
        <w:ind w:firstLine="230" w:firstLineChars="100"/>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甲方项目经理签字：</w:t>
      </w:r>
    </w:p>
    <w:p w14:paraId="3BAAF96C">
      <w:pPr>
        <w:pStyle w:val="3"/>
      </w:pPr>
      <w:r>
        <w:br w:type="column"/>
      </w:r>
    </w:p>
    <w:p w14:paraId="61C3A140">
      <w:pPr>
        <w:spacing w:before="47" w:line="184" w:lineRule="auto"/>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乙方签字：</w:t>
      </w:r>
    </w:p>
    <w:p w14:paraId="11F5E15E">
      <w:pPr>
        <w:spacing w:line="184" w:lineRule="auto"/>
        <w:rPr>
          <w:rFonts w:ascii="宋体" w:hAnsi="宋体" w:eastAsia="宋体" w:cs="宋体"/>
          <w:color w:val="auto"/>
          <w:sz w:val="24"/>
          <w:szCs w:val="24"/>
          <w:lang w:eastAsia="zh-CN"/>
        </w:rPr>
        <w:sectPr>
          <w:pgSz w:w="11906" w:h="16839"/>
          <w:pgMar w:top="1431" w:right="1785" w:bottom="1403" w:left="1315" w:header="0" w:footer="1189" w:gutter="0"/>
          <w:cols w:equalWidth="0" w:num="2">
            <w:col w:w="4930" w:space="100"/>
            <w:col w:w="3776"/>
          </w:cols>
        </w:sectPr>
      </w:pPr>
    </w:p>
    <w:p w14:paraId="4EEEC90B">
      <w:pPr>
        <w:pStyle w:val="3"/>
      </w:pPr>
    </w:p>
    <w:p w14:paraId="6CA7944F">
      <w:pPr>
        <w:spacing w:before="48" w:line="184" w:lineRule="auto"/>
        <w:ind w:firstLine="230" w:firstLineChars="100"/>
        <w:rPr>
          <w:rFonts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法定代表人签字：</w:t>
      </w:r>
    </w:p>
    <w:p w14:paraId="041A49F2">
      <w:pPr>
        <w:pStyle w:val="3"/>
      </w:pPr>
    </w:p>
    <w:p w14:paraId="3DE655DD">
      <w:pPr>
        <w:spacing w:before="78" w:line="219" w:lineRule="auto"/>
        <w:ind w:firstLine="240" w:firstLineChars="1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委托代理人签字</w:t>
      </w:r>
      <w:r>
        <w:rPr>
          <w:rFonts w:ascii="宋体" w:hAnsi="宋体" w:eastAsia="宋体" w:cs="宋体"/>
          <w:color w:val="auto"/>
          <w:sz w:val="24"/>
          <w:szCs w:val="24"/>
          <w:lang w:eastAsia="zh-CN"/>
        </w:rPr>
        <w:t xml:space="preserve">：                    </w:t>
      </w:r>
      <w:r>
        <w:rPr>
          <w:rFonts w:hint="eastAsia" w:ascii="宋体" w:hAnsi="宋体" w:eastAsia="宋体" w:cs="宋体"/>
          <w:color w:val="auto"/>
          <w:sz w:val="24"/>
          <w:szCs w:val="24"/>
          <w:lang w:eastAsia="zh-CN"/>
        </w:rPr>
        <w:t xml:space="preserve">    </w:t>
      </w:r>
      <w:r>
        <w:rPr>
          <w:rFonts w:ascii="宋体" w:hAnsi="宋体" w:eastAsia="宋体" w:cs="宋体"/>
          <w:color w:val="auto"/>
          <w:sz w:val="24"/>
          <w:szCs w:val="24"/>
          <w:lang w:eastAsia="zh-CN"/>
        </w:rPr>
        <w:t>委托</w:t>
      </w:r>
      <w:r>
        <w:rPr>
          <w:rFonts w:ascii="宋体" w:hAnsi="宋体" w:eastAsia="宋体" w:cs="宋体"/>
          <w:color w:val="auto"/>
          <w:spacing w:val="-1"/>
          <w:sz w:val="24"/>
          <w:szCs w:val="24"/>
          <w:lang w:eastAsia="zh-CN"/>
        </w:rPr>
        <w:t>代理人签字：</w:t>
      </w:r>
    </w:p>
    <w:p w14:paraId="71423D7B">
      <w:pPr>
        <w:spacing w:before="21"/>
        <w:rPr>
          <w:color w:val="auto"/>
          <w:lang w:eastAsia="zh-CN"/>
        </w:rPr>
      </w:pPr>
    </w:p>
    <w:p w14:paraId="31F70D3E">
      <w:pPr>
        <w:spacing w:before="21"/>
        <w:rPr>
          <w:color w:val="auto"/>
          <w:lang w:eastAsia="zh-CN"/>
        </w:rPr>
      </w:pPr>
    </w:p>
    <w:p w14:paraId="5B6EE263">
      <w:pPr>
        <w:spacing w:before="21"/>
        <w:rPr>
          <w:color w:val="auto"/>
          <w:lang w:eastAsia="zh-CN"/>
        </w:rPr>
      </w:pPr>
    </w:p>
    <w:p w14:paraId="5003EE12">
      <w:pPr>
        <w:rPr>
          <w:color w:val="auto"/>
          <w:lang w:eastAsia="zh-CN"/>
        </w:rPr>
        <w:sectPr>
          <w:type w:val="continuous"/>
          <w:pgSz w:w="11906" w:h="16839"/>
          <w:pgMar w:top="1431" w:right="1785" w:bottom="1403" w:left="1315" w:header="0" w:footer="1189" w:gutter="0"/>
          <w:cols w:equalWidth="0" w:num="1">
            <w:col w:w="8805"/>
          </w:cols>
        </w:sectPr>
      </w:pPr>
    </w:p>
    <w:p w14:paraId="7D895566">
      <w:pPr>
        <w:spacing w:before="47"/>
        <w:rPr>
          <w:rFonts w:ascii="宋体" w:hAnsi="宋体" w:eastAsia="宋体" w:cs="宋体"/>
          <w:color w:val="auto"/>
          <w:spacing w:val="-3"/>
          <w:sz w:val="36"/>
          <w:szCs w:val="36"/>
          <w:lang w:eastAsia="zh-CN"/>
        </w:rPr>
      </w:pPr>
    </w:p>
    <w:p w14:paraId="25D710D9">
      <w:pPr>
        <w:spacing w:before="47"/>
        <w:rPr>
          <w:rFonts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甲方</w:t>
      </w:r>
      <w:r>
        <w:rPr>
          <w:rFonts w:ascii="宋体" w:hAnsi="宋体" w:eastAsia="宋体" w:cs="宋体"/>
          <w:color w:val="auto"/>
          <w:spacing w:val="-3"/>
          <w:sz w:val="24"/>
          <w:szCs w:val="24"/>
          <w:lang w:eastAsia="zh-CN"/>
        </w:rPr>
        <w:t>（盖章</w:t>
      </w:r>
      <w:r>
        <w:rPr>
          <w:rFonts w:ascii="宋体" w:hAnsi="宋体" w:eastAsia="宋体" w:cs="宋体"/>
          <w:color w:val="auto"/>
          <w:spacing w:val="2"/>
          <w:sz w:val="24"/>
          <w:szCs w:val="24"/>
          <w:lang w:eastAsia="zh-CN"/>
        </w:rPr>
        <w:t>）：</w:t>
      </w:r>
    </w:p>
    <w:p w14:paraId="4C9FAF65">
      <w:pPr>
        <w:spacing w:line="560" w:lineRule="exact"/>
        <w:rPr>
          <w:rFonts w:hint="eastAsia" w:ascii="宋体" w:hAnsi="宋体" w:eastAsia="宋体" w:cs="宋体"/>
          <w:color w:val="auto"/>
          <w:spacing w:val="-2"/>
          <w:sz w:val="24"/>
          <w:szCs w:val="24"/>
          <w:lang w:eastAsia="zh-CN"/>
        </w:rPr>
      </w:pPr>
    </w:p>
    <w:p w14:paraId="50E91DEB">
      <w:pPr>
        <w:spacing w:line="560" w:lineRule="exact"/>
        <w:rPr>
          <w:rFonts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内蒙古交通集团兴泰建工有限公司</w:t>
      </w:r>
    </w:p>
    <w:p w14:paraId="7214E62B">
      <w:pPr>
        <w:spacing w:before="277" w:line="184" w:lineRule="auto"/>
        <w:ind w:left="132"/>
        <w:rPr>
          <w:rFonts w:hint="eastAsia" w:ascii="宋体" w:hAnsi="宋体" w:eastAsia="宋体" w:cs="宋体"/>
          <w:color w:val="auto"/>
          <w:spacing w:val="-1"/>
          <w:sz w:val="24"/>
          <w:szCs w:val="24"/>
          <w:lang w:eastAsia="zh-CN"/>
        </w:rPr>
      </w:pPr>
    </w:p>
    <w:p w14:paraId="01CEE133">
      <w:pPr>
        <w:spacing w:line="184" w:lineRule="auto"/>
        <w:ind w:left="132"/>
        <w:rPr>
          <w:rFonts w:ascii="Times New Roman" w:hAnsi="Times New Roman" w:eastAsia="宋体" w:cs="Times New Roman"/>
          <w:color w:val="auto"/>
          <w:sz w:val="24"/>
          <w:szCs w:val="24"/>
          <w:lang w:eastAsia="zh-CN"/>
        </w:rPr>
      </w:pPr>
      <w:r>
        <w:rPr>
          <w:rFonts w:ascii="宋体" w:hAnsi="宋体" w:eastAsia="宋体" w:cs="宋体"/>
          <w:color w:val="auto"/>
          <w:spacing w:val="-1"/>
          <w:sz w:val="24"/>
          <w:szCs w:val="24"/>
          <w:lang w:eastAsia="zh-CN"/>
        </w:rPr>
        <w:t>联系电话：</w:t>
      </w:r>
    </w:p>
    <w:p w14:paraId="2FED127E">
      <w:pPr>
        <w:pStyle w:val="3"/>
      </w:pPr>
      <w:r>
        <w:br w:type="column"/>
      </w:r>
    </w:p>
    <w:p w14:paraId="4272BF63">
      <w:pPr>
        <w:spacing w:line="219" w:lineRule="auto"/>
        <w:ind w:left="22"/>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乙方（盖章</w:t>
      </w:r>
      <w:r>
        <w:rPr>
          <w:rFonts w:ascii="宋体" w:hAnsi="宋体" w:eastAsia="宋体" w:cs="宋体"/>
          <w:color w:val="auto"/>
          <w:sz w:val="24"/>
          <w:szCs w:val="24"/>
          <w:lang w:eastAsia="zh-CN"/>
        </w:rPr>
        <w:t>）：</w:t>
      </w:r>
    </w:p>
    <w:p w14:paraId="7D8BDC7A">
      <w:pPr>
        <w:spacing w:line="219" w:lineRule="auto"/>
        <w:ind w:left="22"/>
        <w:rPr>
          <w:rFonts w:ascii="宋体" w:hAnsi="宋体" w:eastAsia="宋体" w:cs="宋体"/>
          <w:color w:val="auto"/>
          <w:sz w:val="24"/>
          <w:szCs w:val="24"/>
          <w:lang w:eastAsia="zh-CN"/>
        </w:rPr>
      </w:pPr>
    </w:p>
    <w:p w14:paraId="0EC227DA">
      <w:pPr>
        <w:spacing w:line="219" w:lineRule="auto"/>
        <w:ind w:left="22"/>
        <w:rPr>
          <w:rFonts w:ascii="宋体" w:hAnsi="宋体" w:eastAsia="宋体" w:cs="宋体"/>
          <w:color w:val="auto"/>
          <w:sz w:val="24"/>
          <w:szCs w:val="24"/>
          <w:lang w:eastAsia="zh-CN"/>
        </w:rPr>
      </w:pPr>
    </w:p>
    <w:p w14:paraId="0B40A8A4">
      <w:pPr>
        <w:spacing w:line="219" w:lineRule="auto"/>
        <w:ind w:left="22"/>
        <w:rPr>
          <w:rFonts w:ascii="宋体" w:hAnsi="宋体" w:eastAsia="宋体" w:cs="宋体"/>
          <w:color w:val="auto"/>
          <w:sz w:val="24"/>
          <w:szCs w:val="24"/>
          <w:lang w:eastAsia="zh-CN"/>
        </w:rPr>
      </w:pPr>
    </w:p>
    <w:p w14:paraId="2380F76A">
      <w:pPr>
        <w:spacing w:line="184" w:lineRule="auto"/>
        <w:rPr>
          <w:rFonts w:hint="eastAsia" w:ascii="宋体" w:hAnsi="宋体" w:eastAsia="宋体" w:cs="宋体"/>
          <w:color w:val="auto"/>
          <w:spacing w:val="-1"/>
          <w:sz w:val="24"/>
          <w:szCs w:val="24"/>
          <w:lang w:eastAsia="zh-CN"/>
        </w:rPr>
      </w:pPr>
    </w:p>
    <w:p w14:paraId="520311DA">
      <w:pPr>
        <w:spacing w:line="184" w:lineRule="auto"/>
        <w:rPr>
          <w:rFonts w:hint="eastAsia" w:ascii="宋体" w:hAnsi="宋体" w:eastAsia="宋体" w:cs="宋体"/>
          <w:color w:val="auto"/>
          <w:spacing w:val="-1"/>
          <w:sz w:val="24"/>
          <w:szCs w:val="24"/>
          <w:lang w:eastAsia="zh-CN"/>
        </w:rPr>
      </w:pPr>
    </w:p>
    <w:p w14:paraId="2DC17709">
      <w:pPr>
        <w:spacing w:line="184" w:lineRule="auto"/>
        <w:rPr>
          <w:rFonts w:hint="eastAsia" w:ascii="宋体" w:hAnsi="宋体" w:eastAsia="宋体" w:cs="宋体"/>
          <w:color w:val="auto"/>
          <w:spacing w:val="-1"/>
          <w:sz w:val="24"/>
          <w:szCs w:val="24"/>
          <w:lang w:eastAsia="zh-CN"/>
        </w:rPr>
      </w:pPr>
    </w:p>
    <w:p w14:paraId="67EC826B">
      <w:pPr>
        <w:spacing w:line="184" w:lineRule="auto"/>
        <w:rPr>
          <w:rFonts w:hint="eastAsia" w:ascii="宋体" w:hAnsi="宋体" w:eastAsia="宋体" w:cs="宋体"/>
          <w:color w:val="auto"/>
          <w:spacing w:val="-1"/>
          <w:sz w:val="24"/>
          <w:szCs w:val="24"/>
          <w:lang w:eastAsia="zh-CN"/>
        </w:rPr>
      </w:pPr>
    </w:p>
    <w:p w14:paraId="706B923D">
      <w:pPr>
        <w:spacing w:line="184" w:lineRule="auto"/>
        <w:rPr>
          <w:rFonts w:ascii="Times New Roman" w:hAnsi="Times New Roman" w:cs="Times New Roman" w:eastAsiaTheme="minorEastAsia"/>
          <w:color w:val="auto"/>
          <w:sz w:val="24"/>
          <w:szCs w:val="24"/>
          <w:lang w:eastAsia="zh-CN"/>
        </w:rPr>
        <w:sectPr>
          <w:type w:val="continuous"/>
          <w:pgSz w:w="11906" w:h="16839"/>
          <w:pgMar w:top="1431" w:right="1785" w:bottom="1403" w:left="1315" w:header="0" w:footer="1189" w:gutter="0"/>
          <w:cols w:equalWidth="0" w:num="2">
            <w:col w:w="4907" w:space="100"/>
            <w:col w:w="3798"/>
          </w:cols>
        </w:sectPr>
      </w:pPr>
      <w:r>
        <w:rPr>
          <w:rFonts w:ascii="宋体" w:hAnsi="宋体" w:eastAsia="宋体" w:cs="宋体"/>
          <w:color w:val="auto"/>
          <w:spacing w:val="-1"/>
          <w:sz w:val="24"/>
          <w:szCs w:val="24"/>
          <w:lang w:eastAsia="zh-CN"/>
        </w:rPr>
        <w:t>联系电话：</w:t>
      </w:r>
      <w:r>
        <w:rPr>
          <w:rFonts w:hint="eastAsia" w:ascii="Times New Roman" w:hAnsi="Times New Roman" w:cs="Times New Roman" w:eastAsiaTheme="minorEastAsia"/>
          <w:color w:val="auto"/>
          <w:spacing w:val="-1"/>
          <w:sz w:val="24"/>
          <w:szCs w:val="24"/>
          <w:lang w:eastAsia="zh-CN"/>
        </w:rPr>
        <w:t xml:space="preserve">       </w:t>
      </w:r>
    </w:p>
    <w:p w14:paraId="3726046A">
      <w:pPr>
        <w:spacing w:before="36"/>
        <w:rPr>
          <w:color w:val="auto"/>
          <w:lang w:eastAsia="zh-CN"/>
        </w:rPr>
      </w:pPr>
    </w:p>
    <w:p w14:paraId="49DC6C05">
      <w:pPr>
        <w:spacing w:before="35"/>
        <w:rPr>
          <w:color w:val="auto"/>
          <w:lang w:eastAsia="zh-CN"/>
        </w:rPr>
      </w:pPr>
    </w:p>
    <w:p w14:paraId="4E960B1D">
      <w:pPr>
        <w:spacing w:before="35"/>
        <w:rPr>
          <w:color w:val="auto"/>
          <w:lang w:eastAsia="zh-CN"/>
        </w:rPr>
      </w:pPr>
    </w:p>
    <w:p w14:paraId="566205B7">
      <w:pPr>
        <w:rPr>
          <w:color w:val="auto"/>
          <w:lang w:eastAsia="zh-CN"/>
        </w:rPr>
        <w:sectPr>
          <w:type w:val="continuous"/>
          <w:pgSz w:w="11906" w:h="16839"/>
          <w:pgMar w:top="1431" w:right="1785" w:bottom="1403" w:left="1315" w:header="0" w:footer="1189" w:gutter="0"/>
          <w:cols w:equalWidth="0" w:num="1">
            <w:col w:w="8805"/>
          </w:cols>
        </w:sectPr>
      </w:pPr>
    </w:p>
    <w:p w14:paraId="46847836">
      <w:pPr>
        <w:spacing w:before="48" w:line="184" w:lineRule="auto"/>
        <w:ind w:left="532"/>
        <w:rPr>
          <w:rFonts w:ascii="Times New Roman" w:hAnsi="Times New Roman" w:eastAsia="Times New Roman" w:cs="Times New Roman"/>
          <w:color w:val="auto"/>
          <w:spacing w:val="-6"/>
          <w:sz w:val="24"/>
          <w:szCs w:val="24"/>
          <w:lang w:eastAsia="zh-CN"/>
        </w:rPr>
      </w:pPr>
    </w:p>
    <w:p w14:paraId="736E7454">
      <w:pPr>
        <w:spacing w:before="48" w:line="184" w:lineRule="auto"/>
        <w:rPr>
          <w:rFonts w:ascii="Times New Roman" w:hAnsi="Times New Roman" w:eastAsia="Times New Roman" w:cs="Times New Roman"/>
          <w:color w:val="auto"/>
          <w:spacing w:val="-6"/>
          <w:sz w:val="24"/>
          <w:szCs w:val="24"/>
          <w:lang w:eastAsia="zh-CN"/>
        </w:rPr>
      </w:pPr>
    </w:p>
    <w:p w14:paraId="3B0F9CD6">
      <w:pPr>
        <w:spacing w:before="48" w:line="184" w:lineRule="auto"/>
        <w:ind w:firstLine="912" w:firstLineChars="400"/>
        <w:rPr>
          <w:rFonts w:ascii="宋体" w:hAnsi="宋体" w:eastAsia="宋体" w:cs="宋体"/>
          <w:color w:val="auto"/>
          <w:sz w:val="24"/>
          <w:szCs w:val="24"/>
          <w:lang w:eastAsia="zh-CN"/>
        </w:rPr>
      </w:pPr>
      <w:r>
        <w:rPr>
          <w:rFonts w:ascii="Times New Roman" w:hAnsi="Times New Roman" w:eastAsia="Times New Roman" w:cs="Times New Roman"/>
          <w:color w:val="auto"/>
          <w:spacing w:val="-6"/>
          <w:sz w:val="24"/>
          <w:szCs w:val="24"/>
          <w:lang w:eastAsia="zh-CN"/>
        </w:rPr>
        <w:t>202</w:t>
      </w:r>
      <w:r>
        <w:rPr>
          <w:rFonts w:hint="eastAsia" w:ascii="Times New Roman" w:hAnsi="Times New Roman" w:eastAsia="宋体" w:cs="Times New Roman"/>
          <w:color w:val="auto"/>
          <w:spacing w:val="-6"/>
          <w:sz w:val="24"/>
          <w:szCs w:val="24"/>
          <w:lang w:eastAsia="zh-CN"/>
        </w:rPr>
        <w:t>4</w:t>
      </w:r>
      <w:r>
        <w:rPr>
          <w:rFonts w:ascii="宋体" w:hAnsi="宋体" w:eastAsia="宋体" w:cs="宋体"/>
          <w:color w:val="auto"/>
          <w:spacing w:val="-6"/>
          <w:sz w:val="24"/>
          <w:szCs w:val="24"/>
          <w:lang w:eastAsia="zh-CN"/>
        </w:rPr>
        <w:t>年</w:t>
      </w:r>
      <w:r>
        <w:rPr>
          <w:rFonts w:hint="eastAsia" w:ascii="Times New Roman" w:hAnsi="Times New Roman" w:eastAsia="宋体" w:cs="Times New Roman"/>
          <w:color w:val="auto"/>
          <w:spacing w:val="-6"/>
          <w:sz w:val="24"/>
          <w:szCs w:val="24"/>
          <w:lang w:eastAsia="zh-CN"/>
        </w:rPr>
        <w:t xml:space="preserve">  </w:t>
      </w:r>
      <w:r>
        <w:rPr>
          <w:rFonts w:ascii="宋体" w:hAnsi="宋体" w:eastAsia="宋体" w:cs="宋体"/>
          <w:color w:val="auto"/>
          <w:spacing w:val="-6"/>
          <w:sz w:val="24"/>
          <w:szCs w:val="24"/>
          <w:lang w:eastAsia="zh-CN"/>
        </w:rPr>
        <w:t>月</w:t>
      </w:r>
      <w:r>
        <w:rPr>
          <w:rFonts w:hint="eastAsia" w:ascii="Times New Roman" w:hAnsi="Times New Roman" w:eastAsia="宋体" w:cs="Times New Roman"/>
          <w:color w:val="auto"/>
          <w:spacing w:val="-6"/>
          <w:sz w:val="24"/>
          <w:szCs w:val="24"/>
          <w:lang w:eastAsia="zh-CN"/>
        </w:rPr>
        <w:t xml:space="preserve">  </w:t>
      </w:r>
      <w:r>
        <w:rPr>
          <w:rFonts w:ascii="宋体" w:hAnsi="宋体" w:eastAsia="宋体" w:cs="宋体"/>
          <w:color w:val="auto"/>
          <w:spacing w:val="-6"/>
          <w:sz w:val="24"/>
          <w:szCs w:val="24"/>
          <w:lang w:eastAsia="zh-CN"/>
        </w:rPr>
        <w:t>日</w:t>
      </w:r>
    </w:p>
    <w:p w14:paraId="417BF19D">
      <w:pPr>
        <w:pStyle w:val="3"/>
      </w:pPr>
      <w:r>
        <w:br w:type="column"/>
      </w:r>
    </w:p>
    <w:p w14:paraId="7F49B20E">
      <w:pPr>
        <w:spacing w:before="47" w:line="184" w:lineRule="auto"/>
        <w:rPr>
          <w:rFonts w:ascii="宋体" w:hAnsi="宋体" w:eastAsia="宋体" w:cs="宋体"/>
          <w:color w:val="auto"/>
          <w:sz w:val="24"/>
          <w:szCs w:val="24"/>
          <w:lang w:eastAsia="zh-CN"/>
        </w:rPr>
        <w:sectPr>
          <w:type w:val="continuous"/>
          <w:pgSz w:w="11906" w:h="16839"/>
          <w:pgMar w:top="1431" w:right="1785" w:bottom="1403" w:left="1315" w:header="0" w:footer="1189" w:gutter="0"/>
          <w:cols w:equalWidth="0" w:num="2">
            <w:col w:w="6177" w:space="100"/>
            <w:col w:w="2529"/>
          </w:cols>
        </w:sectPr>
      </w:pPr>
      <w:r>
        <w:rPr>
          <w:rFonts w:ascii="Times New Roman" w:hAnsi="Times New Roman" w:eastAsia="Times New Roman" w:cs="Times New Roman"/>
          <w:color w:val="auto"/>
          <w:spacing w:val="-6"/>
          <w:sz w:val="24"/>
          <w:szCs w:val="24"/>
          <w:lang w:eastAsia="zh-CN"/>
        </w:rPr>
        <w:t>202</w:t>
      </w:r>
      <w:r>
        <w:rPr>
          <w:rFonts w:hint="eastAsia" w:ascii="Times New Roman" w:hAnsi="Times New Roman" w:eastAsia="宋体" w:cs="Times New Roman"/>
          <w:color w:val="auto"/>
          <w:spacing w:val="-6"/>
          <w:sz w:val="24"/>
          <w:szCs w:val="24"/>
          <w:lang w:eastAsia="zh-CN"/>
        </w:rPr>
        <w:t>4</w:t>
      </w:r>
      <w:r>
        <w:rPr>
          <w:rFonts w:ascii="宋体" w:hAnsi="宋体" w:eastAsia="宋体" w:cs="宋体"/>
          <w:color w:val="auto"/>
          <w:spacing w:val="-6"/>
          <w:sz w:val="24"/>
          <w:szCs w:val="24"/>
          <w:lang w:eastAsia="zh-CN"/>
        </w:rPr>
        <w:t>年</w:t>
      </w:r>
      <w:r>
        <w:rPr>
          <w:rFonts w:hint="eastAsia" w:ascii="Times New Roman" w:hAnsi="Times New Roman" w:eastAsia="宋体" w:cs="Times New Roman"/>
          <w:color w:val="auto"/>
          <w:spacing w:val="-6"/>
          <w:sz w:val="24"/>
          <w:szCs w:val="24"/>
          <w:lang w:eastAsia="zh-CN"/>
        </w:rPr>
        <w:t xml:space="preserve">  </w:t>
      </w:r>
      <w:r>
        <w:rPr>
          <w:rFonts w:ascii="宋体" w:hAnsi="宋体" w:eastAsia="宋体" w:cs="宋体"/>
          <w:color w:val="auto"/>
          <w:spacing w:val="-6"/>
          <w:sz w:val="24"/>
          <w:szCs w:val="24"/>
          <w:lang w:eastAsia="zh-CN"/>
        </w:rPr>
        <w:t>月</w:t>
      </w:r>
      <w:r>
        <w:rPr>
          <w:rFonts w:hint="eastAsia" w:ascii="Times New Roman" w:hAnsi="Times New Roman" w:eastAsia="宋体" w:cs="Times New Roman"/>
          <w:color w:val="auto"/>
          <w:spacing w:val="-6"/>
          <w:sz w:val="24"/>
          <w:szCs w:val="24"/>
          <w:lang w:eastAsia="zh-CN"/>
        </w:rPr>
        <w:t xml:space="preserve">   </w:t>
      </w:r>
      <w:r>
        <w:rPr>
          <w:rFonts w:ascii="宋体" w:hAnsi="宋体" w:eastAsia="宋体" w:cs="宋体"/>
          <w:color w:val="auto"/>
          <w:spacing w:val="-6"/>
          <w:sz w:val="24"/>
          <w:szCs w:val="24"/>
          <w:lang w:eastAsia="zh-CN"/>
        </w:rPr>
        <w:t>日</w:t>
      </w:r>
    </w:p>
    <w:p w14:paraId="071D9A22">
      <w:pPr>
        <w:spacing w:before="78" w:line="219" w:lineRule="auto"/>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附表</w:t>
      </w:r>
      <w:r>
        <w:rPr>
          <w:rFonts w:ascii="Times New Roman" w:hAnsi="Times New Roman" w:eastAsia="Times New Roman" w:cs="Times New Roman"/>
          <w:b/>
          <w:bCs/>
          <w:color w:val="auto"/>
          <w:spacing w:val="-11"/>
          <w:sz w:val="24"/>
          <w:szCs w:val="24"/>
          <w:lang w:eastAsia="zh-CN"/>
        </w:rPr>
        <w:t>1</w:t>
      </w:r>
      <w:r>
        <w:rPr>
          <w:rFonts w:ascii="宋体" w:hAnsi="宋体" w:eastAsia="宋体" w:cs="宋体"/>
          <w:color w:val="auto"/>
          <w:spacing w:val="-11"/>
          <w:sz w:val="24"/>
          <w:szCs w:val="24"/>
          <w:lang w:eastAsia="zh-CN"/>
        </w:rPr>
        <w:t>：</w:t>
      </w:r>
    </w:p>
    <w:p w14:paraId="22BF7D91">
      <w:pPr>
        <w:spacing w:before="76" w:line="222" w:lineRule="auto"/>
        <w:ind w:left="3809"/>
        <w:rPr>
          <w:rFonts w:ascii="黑体" w:hAnsi="黑体" w:eastAsia="黑体" w:cs="黑体"/>
          <w:color w:val="auto"/>
          <w:sz w:val="28"/>
          <w:szCs w:val="28"/>
          <w:lang w:eastAsia="zh-CN"/>
        </w:rPr>
      </w:pPr>
      <w:r>
        <w:rPr>
          <w:rFonts w:ascii="黑体" w:hAnsi="黑体" w:eastAsia="黑体" w:cs="黑体"/>
          <w:color w:val="auto"/>
          <w:spacing w:val="-2"/>
          <w:sz w:val="28"/>
          <w:szCs w:val="28"/>
          <w:lang w:eastAsia="zh-CN"/>
        </w:rPr>
        <w:t>质量保证承诺书</w:t>
      </w:r>
    </w:p>
    <w:p w14:paraId="27D0BB5A">
      <w:pPr>
        <w:pStyle w:val="3"/>
      </w:pPr>
    </w:p>
    <w:p w14:paraId="24042B28">
      <w:pPr>
        <w:spacing w:before="78" w:line="219" w:lineRule="auto"/>
        <w:ind w:left="30"/>
        <w:rPr>
          <w:rFonts w:ascii="宋体" w:hAnsi="宋体" w:eastAsia="宋体" w:cs="宋体"/>
          <w:b/>
          <w:bCs/>
          <w:color w:val="auto"/>
          <w:spacing w:val="-3"/>
          <w:sz w:val="24"/>
          <w:szCs w:val="24"/>
          <w:u w:val="single"/>
          <w:lang w:eastAsia="zh-CN"/>
        </w:rPr>
      </w:pPr>
      <w:r>
        <w:rPr>
          <w:rFonts w:ascii="宋体" w:hAnsi="宋体" w:eastAsia="宋体" w:cs="宋体"/>
          <w:color w:val="auto"/>
          <w:spacing w:val="-3"/>
          <w:sz w:val="24"/>
          <w:szCs w:val="24"/>
          <w:lang w:eastAsia="zh-CN"/>
        </w:rPr>
        <w:t>甲方：</w:t>
      </w:r>
      <w:r>
        <w:rPr>
          <w:rFonts w:hint="eastAsia" w:ascii="宋体" w:hAnsi="宋体" w:eastAsia="宋体" w:cs="宋体"/>
          <w:b/>
          <w:bCs/>
          <w:color w:val="auto"/>
          <w:spacing w:val="-3"/>
          <w:sz w:val="24"/>
          <w:szCs w:val="24"/>
          <w:u w:val="single"/>
          <w:lang w:eastAsia="zh-CN"/>
        </w:rPr>
        <w:t>内蒙古交通集团兴泰建工有限公司</w:t>
      </w:r>
    </w:p>
    <w:p w14:paraId="55BE9492">
      <w:pPr>
        <w:spacing w:before="72" w:line="219" w:lineRule="auto"/>
        <w:rPr>
          <w:rFonts w:ascii="宋体" w:hAnsi="宋体" w:eastAsia="宋体" w:cs="宋体"/>
          <w:color w:val="auto"/>
          <w:sz w:val="24"/>
          <w:szCs w:val="24"/>
          <w:lang w:eastAsia="zh-CN"/>
        </w:rPr>
      </w:pPr>
      <w:r>
        <w:rPr>
          <w:rFonts w:hint="eastAsia" w:ascii="宋体" w:hAnsi="宋体" w:eastAsia="宋体" w:cs="宋体"/>
          <w:b/>
          <w:bCs/>
          <w:color w:val="auto"/>
          <w:spacing w:val="-3"/>
          <w:sz w:val="24"/>
          <w:szCs w:val="24"/>
          <w:u w:val="single"/>
          <w:lang w:eastAsia="zh-CN"/>
        </w:rPr>
        <w:t xml:space="preserve">                          </w:t>
      </w:r>
      <w:r>
        <w:rPr>
          <w:rFonts w:ascii="宋体" w:hAnsi="宋体" w:eastAsia="宋体" w:cs="宋体"/>
          <w:color w:val="auto"/>
          <w:spacing w:val="-3"/>
          <w:sz w:val="24"/>
          <w:szCs w:val="24"/>
          <w:lang w:eastAsia="zh-CN"/>
        </w:rPr>
        <w:t>队伍承包贵公司</w:t>
      </w:r>
      <w:r>
        <w:rPr>
          <w:rFonts w:hint="eastAsia" w:ascii="宋体" w:hAnsi="宋体" w:eastAsia="宋体" w:cs="宋体"/>
          <w:b/>
          <w:bCs/>
          <w:color w:val="auto"/>
          <w:spacing w:val="-3"/>
          <w:sz w:val="24"/>
          <w:szCs w:val="24"/>
          <w:u w:val="single"/>
          <w:lang w:eastAsia="zh-CN"/>
        </w:rPr>
        <w:t xml:space="preserve">              </w:t>
      </w:r>
      <w:r>
        <w:rPr>
          <w:rFonts w:ascii="宋体" w:hAnsi="宋体" w:eastAsia="宋体" w:cs="宋体"/>
          <w:color w:val="auto"/>
          <w:spacing w:val="-2"/>
          <w:sz w:val="24"/>
          <w:szCs w:val="24"/>
          <w:lang w:eastAsia="zh-CN"/>
        </w:rPr>
        <w:t>工程项目施工。为保证完成分包合同中的各项要求</w:t>
      </w:r>
      <w:r>
        <w:rPr>
          <w:rFonts w:ascii="宋体" w:hAnsi="宋体" w:eastAsia="宋体" w:cs="宋体"/>
          <w:color w:val="auto"/>
          <w:spacing w:val="-1"/>
          <w:sz w:val="24"/>
          <w:szCs w:val="24"/>
          <w:lang w:eastAsia="zh-CN"/>
        </w:rPr>
        <w:t>得以实现，确保提供满意的服务，特作如下质量保证承诺：</w:t>
      </w:r>
    </w:p>
    <w:p w14:paraId="3E178885">
      <w:pPr>
        <w:spacing w:before="76" w:line="248" w:lineRule="auto"/>
        <w:ind w:left="4" w:firstLine="492"/>
        <w:rPr>
          <w:rFonts w:ascii="宋体" w:hAnsi="宋体" w:eastAsia="宋体" w:cs="宋体"/>
          <w:color w:val="auto"/>
          <w:sz w:val="24"/>
          <w:szCs w:val="24"/>
          <w:lang w:eastAsia="zh-CN"/>
        </w:rPr>
      </w:pPr>
      <w:r>
        <w:rPr>
          <w:rFonts w:ascii="Times New Roman" w:hAnsi="Times New Roman" w:eastAsia="Times New Roman" w:cs="Times New Roman"/>
          <w:color w:val="auto"/>
          <w:sz w:val="24"/>
          <w:szCs w:val="24"/>
          <w:lang w:eastAsia="zh-CN"/>
        </w:rPr>
        <w:t>1</w:t>
      </w:r>
      <w:r>
        <w:rPr>
          <w:rFonts w:ascii="宋体" w:hAnsi="宋体" w:eastAsia="宋体" w:cs="宋体"/>
          <w:color w:val="auto"/>
          <w:sz w:val="24"/>
          <w:szCs w:val="24"/>
          <w:lang w:eastAsia="zh-CN"/>
        </w:rPr>
        <w:t>．遵守国家和地方法律、法规及其他要求，贯彻落实</w:t>
      </w:r>
      <w:r>
        <w:rPr>
          <w:rFonts w:hint="eastAsia" w:ascii="宋体" w:hAnsi="宋体" w:eastAsia="宋体" w:cs="宋体"/>
          <w:color w:val="auto"/>
          <w:sz w:val="24"/>
          <w:szCs w:val="24"/>
          <w:lang w:eastAsia="zh-CN"/>
        </w:rPr>
        <w:t>内蒙古交通集团兴泰建工有限公司</w:t>
      </w:r>
      <w:r>
        <w:rPr>
          <w:rFonts w:ascii="宋体" w:hAnsi="宋体" w:eastAsia="宋体" w:cs="宋体"/>
          <w:color w:val="auto"/>
          <w:spacing w:val="-1"/>
          <w:sz w:val="24"/>
          <w:szCs w:val="24"/>
          <w:lang w:eastAsia="zh-CN"/>
        </w:rPr>
        <w:t>的企业</w:t>
      </w:r>
      <w:r>
        <w:rPr>
          <w:rFonts w:ascii="宋体" w:hAnsi="宋体" w:eastAsia="宋体" w:cs="宋体"/>
          <w:color w:val="auto"/>
          <w:spacing w:val="-3"/>
          <w:sz w:val="24"/>
          <w:szCs w:val="24"/>
          <w:lang w:eastAsia="zh-CN"/>
        </w:rPr>
        <w:t>管理体系文件。</w:t>
      </w:r>
    </w:p>
    <w:p w14:paraId="2B43EA7F">
      <w:pPr>
        <w:spacing w:before="74" w:line="220" w:lineRule="auto"/>
        <w:ind w:left="474"/>
        <w:rPr>
          <w:rFonts w:ascii="宋体" w:hAnsi="宋体" w:eastAsia="宋体" w:cs="宋体"/>
          <w:color w:val="auto"/>
          <w:sz w:val="24"/>
          <w:szCs w:val="24"/>
          <w:lang w:eastAsia="zh-CN"/>
        </w:rPr>
      </w:pPr>
      <w:r>
        <w:rPr>
          <w:rFonts w:ascii="Times New Roman" w:hAnsi="Times New Roman" w:eastAsia="Times New Roman" w:cs="Times New Roman"/>
          <w:color w:val="auto"/>
          <w:spacing w:val="-2"/>
          <w:sz w:val="24"/>
          <w:szCs w:val="24"/>
          <w:lang w:eastAsia="zh-CN"/>
        </w:rPr>
        <w:t>2</w:t>
      </w:r>
      <w:r>
        <w:rPr>
          <w:rFonts w:ascii="宋体" w:hAnsi="宋体" w:eastAsia="宋体" w:cs="宋体"/>
          <w:color w:val="auto"/>
          <w:spacing w:val="-2"/>
          <w:sz w:val="24"/>
          <w:szCs w:val="24"/>
          <w:lang w:eastAsia="zh-CN"/>
        </w:rPr>
        <w:t>．保证施工质量达到规定的质量目标要求。</w:t>
      </w:r>
    </w:p>
    <w:p w14:paraId="2FAEC6E5">
      <w:pPr>
        <w:spacing w:before="74" w:line="248" w:lineRule="auto"/>
        <w:ind w:firstLine="479"/>
        <w:rPr>
          <w:rFonts w:ascii="宋体" w:hAnsi="宋体" w:eastAsia="宋体" w:cs="宋体"/>
          <w:color w:val="auto"/>
          <w:sz w:val="24"/>
          <w:szCs w:val="24"/>
          <w:lang w:eastAsia="zh-CN"/>
        </w:rPr>
      </w:pPr>
      <w:r>
        <w:rPr>
          <w:rFonts w:ascii="Times New Roman" w:hAnsi="Times New Roman" w:eastAsia="Times New Roman" w:cs="Times New Roman"/>
          <w:color w:val="auto"/>
          <w:sz w:val="24"/>
          <w:szCs w:val="24"/>
          <w:lang w:eastAsia="zh-CN"/>
        </w:rPr>
        <w:t>3</w:t>
      </w:r>
      <w:r>
        <w:rPr>
          <w:rFonts w:ascii="宋体" w:hAnsi="宋体" w:eastAsia="宋体" w:cs="宋体"/>
          <w:color w:val="auto"/>
          <w:sz w:val="24"/>
          <w:szCs w:val="24"/>
          <w:lang w:eastAsia="zh-CN"/>
        </w:rPr>
        <w:t xml:space="preserve">．确保提供的施工队伍符合相应资质要求，各管理人员和持证上岗人员满足施工需 </w:t>
      </w:r>
      <w:r>
        <w:rPr>
          <w:rFonts w:ascii="宋体" w:hAnsi="宋体" w:eastAsia="宋体" w:cs="宋体"/>
          <w:color w:val="auto"/>
          <w:spacing w:val="-2"/>
          <w:sz w:val="24"/>
          <w:szCs w:val="24"/>
          <w:lang w:eastAsia="zh-CN"/>
        </w:rPr>
        <w:t>要并提供相应证件。</w:t>
      </w:r>
    </w:p>
    <w:p w14:paraId="5414DC20">
      <w:pPr>
        <w:spacing w:before="76" w:line="219" w:lineRule="auto"/>
        <w:ind w:left="473"/>
        <w:rPr>
          <w:rFonts w:ascii="宋体" w:hAnsi="宋体" w:eastAsia="宋体" w:cs="宋体"/>
          <w:color w:val="auto"/>
          <w:sz w:val="24"/>
          <w:szCs w:val="24"/>
          <w:lang w:eastAsia="zh-CN"/>
        </w:rPr>
      </w:pPr>
      <w:r>
        <w:rPr>
          <w:rFonts w:ascii="Times New Roman" w:hAnsi="Times New Roman" w:eastAsia="Times New Roman" w:cs="Times New Roman"/>
          <w:color w:val="auto"/>
          <w:spacing w:val="-3"/>
          <w:sz w:val="24"/>
          <w:szCs w:val="24"/>
          <w:lang w:eastAsia="zh-CN"/>
        </w:rPr>
        <w:t>4</w:t>
      </w:r>
      <w:r>
        <w:rPr>
          <w:rFonts w:ascii="宋体" w:hAnsi="宋体" w:eastAsia="宋体" w:cs="宋体"/>
          <w:color w:val="auto"/>
          <w:spacing w:val="-3"/>
          <w:sz w:val="24"/>
          <w:szCs w:val="24"/>
          <w:lang w:eastAsia="zh-CN"/>
        </w:rPr>
        <w:t>．按规定为施工队伍办理有关手续。</w:t>
      </w:r>
    </w:p>
    <w:p w14:paraId="2020D948">
      <w:pPr>
        <w:spacing w:before="75" w:line="219" w:lineRule="auto"/>
        <w:ind w:left="481"/>
        <w:rPr>
          <w:rFonts w:ascii="宋体" w:hAnsi="宋体" w:eastAsia="宋体" w:cs="宋体"/>
          <w:color w:val="auto"/>
          <w:sz w:val="24"/>
          <w:szCs w:val="24"/>
          <w:lang w:eastAsia="zh-CN"/>
        </w:rPr>
      </w:pPr>
      <w:r>
        <w:rPr>
          <w:rFonts w:ascii="Times New Roman" w:hAnsi="Times New Roman" w:eastAsia="Times New Roman" w:cs="Times New Roman"/>
          <w:color w:val="auto"/>
          <w:spacing w:val="-3"/>
          <w:sz w:val="24"/>
          <w:szCs w:val="24"/>
          <w:lang w:eastAsia="zh-CN"/>
        </w:rPr>
        <w:t>5</w:t>
      </w:r>
      <w:r>
        <w:rPr>
          <w:rFonts w:ascii="宋体" w:hAnsi="宋体" w:eastAsia="宋体" w:cs="宋体"/>
          <w:color w:val="auto"/>
          <w:spacing w:val="-3"/>
          <w:sz w:val="24"/>
          <w:szCs w:val="24"/>
          <w:lang w:eastAsia="zh-CN"/>
        </w:rPr>
        <w:t>．保证对施工队伍的质量、安全负责。</w:t>
      </w:r>
    </w:p>
    <w:p w14:paraId="59156725">
      <w:pPr>
        <w:spacing w:before="76" w:line="219" w:lineRule="auto"/>
        <w:ind w:left="480"/>
        <w:rPr>
          <w:rFonts w:ascii="宋体" w:hAnsi="宋体" w:eastAsia="宋体" w:cs="宋体"/>
          <w:color w:val="auto"/>
          <w:sz w:val="24"/>
          <w:szCs w:val="24"/>
          <w:lang w:eastAsia="zh-CN"/>
        </w:rPr>
      </w:pPr>
      <w:r>
        <w:rPr>
          <w:rFonts w:ascii="Times New Roman" w:hAnsi="Times New Roman" w:eastAsia="Times New Roman" w:cs="Times New Roman"/>
          <w:color w:val="auto"/>
          <w:spacing w:val="-2"/>
          <w:sz w:val="24"/>
          <w:szCs w:val="24"/>
          <w:lang w:eastAsia="zh-CN"/>
        </w:rPr>
        <w:t>6</w:t>
      </w:r>
      <w:r>
        <w:rPr>
          <w:rFonts w:ascii="宋体" w:hAnsi="宋体" w:eastAsia="宋体" w:cs="宋体"/>
          <w:color w:val="auto"/>
          <w:spacing w:val="-2"/>
          <w:sz w:val="24"/>
          <w:szCs w:val="24"/>
          <w:lang w:eastAsia="zh-CN"/>
        </w:rPr>
        <w:t>．主动与贵公司保持联系，协调解决劳务纠纷等问题</w:t>
      </w:r>
    </w:p>
    <w:p w14:paraId="26F4518D">
      <w:pPr>
        <w:spacing w:before="75" w:line="248" w:lineRule="auto"/>
        <w:ind w:firstLine="477"/>
        <w:rPr>
          <w:rFonts w:ascii="宋体" w:hAnsi="宋体" w:eastAsia="宋体" w:cs="宋体"/>
          <w:color w:val="auto"/>
          <w:sz w:val="24"/>
          <w:szCs w:val="24"/>
          <w:lang w:eastAsia="zh-CN"/>
        </w:rPr>
      </w:pPr>
      <w:r>
        <w:rPr>
          <w:rFonts w:ascii="Times New Roman" w:hAnsi="Times New Roman" w:eastAsia="Times New Roman" w:cs="Times New Roman"/>
          <w:color w:val="auto"/>
          <w:sz w:val="24"/>
          <w:szCs w:val="24"/>
          <w:lang w:eastAsia="zh-CN"/>
        </w:rPr>
        <w:t>7</w:t>
      </w:r>
      <w:r>
        <w:rPr>
          <w:rFonts w:ascii="宋体" w:hAnsi="宋体" w:eastAsia="宋体" w:cs="宋体"/>
          <w:color w:val="auto"/>
          <w:sz w:val="24"/>
          <w:szCs w:val="24"/>
          <w:lang w:eastAsia="zh-CN"/>
        </w:rPr>
        <w:t xml:space="preserve">．出现质量事故未及时维修，未经我方同意，可由甲方相关部门出具转扣单直接从 </w:t>
      </w:r>
      <w:r>
        <w:rPr>
          <w:rFonts w:ascii="宋体" w:hAnsi="宋体" w:eastAsia="宋体" w:cs="宋体"/>
          <w:color w:val="auto"/>
          <w:spacing w:val="-2"/>
          <w:sz w:val="24"/>
          <w:szCs w:val="24"/>
          <w:lang w:eastAsia="zh-CN"/>
        </w:rPr>
        <w:t>我方工程款中扣除费用。</w:t>
      </w:r>
    </w:p>
    <w:p w14:paraId="2EADAF1E">
      <w:pPr>
        <w:pStyle w:val="3"/>
      </w:pPr>
    </w:p>
    <w:p w14:paraId="656E2426">
      <w:pPr>
        <w:pStyle w:val="3"/>
      </w:pPr>
    </w:p>
    <w:p w14:paraId="221F9E38">
      <w:pPr>
        <w:pStyle w:val="3"/>
      </w:pPr>
    </w:p>
    <w:p w14:paraId="7EAD6A87">
      <w:pPr>
        <w:pStyle w:val="3"/>
      </w:pPr>
    </w:p>
    <w:p w14:paraId="5AF1CB12">
      <w:pPr>
        <w:spacing w:before="72" w:line="219" w:lineRule="auto"/>
        <w:ind w:firstLine="3276" w:firstLineChars="1400"/>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单位（签章</w:t>
      </w:r>
      <w:r>
        <w:rPr>
          <w:rFonts w:ascii="宋体" w:hAnsi="宋体" w:eastAsia="宋体" w:cs="宋体"/>
          <w:color w:val="auto"/>
          <w:spacing w:val="20"/>
          <w:sz w:val="24"/>
          <w:szCs w:val="24"/>
          <w:lang w:eastAsia="zh-CN"/>
        </w:rPr>
        <w:t>）：</w:t>
      </w:r>
      <w:r>
        <w:rPr>
          <w:rFonts w:hint="eastAsia" w:ascii="宋体" w:hAnsi="宋体" w:eastAsia="宋体" w:cs="宋体"/>
          <w:color w:val="auto"/>
          <w:spacing w:val="-1"/>
          <w:sz w:val="24"/>
          <w:szCs w:val="24"/>
          <w:u w:val="single"/>
          <w:lang w:eastAsia="zh-CN"/>
        </w:rPr>
        <w:t xml:space="preserve">                              </w:t>
      </w:r>
    </w:p>
    <w:p w14:paraId="41885E13">
      <w:pPr>
        <w:pStyle w:val="3"/>
      </w:pPr>
    </w:p>
    <w:p w14:paraId="52331F9A">
      <w:pPr>
        <w:pStyle w:val="3"/>
      </w:pPr>
    </w:p>
    <w:p w14:paraId="3EFA35CC">
      <w:pPr>
        <w:spacing w:before="79" w:line="219" w:lineRule="auto"/>
        <w:ind w:left="318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法人代表（签字</w:t>
      </w:r>
      <w:r>
        <w:rPr>
          <w:rFonts w:ascii="宋体" w:hAnsi="宋体" w:eastAsia="宋体" w:cs="宋体"/>
          <w:color w:val="auto"/>
          <w:spacing w:val="1"/>
          <w:sz w:val="24"/>
          <w:szCs w:val="24"/>
          <w:lang w:eastAsia="zh-CN"/>
        </w:rPr>
        <w:t>）：</w:t>
      </w:r>
    </w:p>
    <w:p w14:paraId="0E1BDADF">
      <w:pPr>
        <w:pStyle w:val="3"/>
      </w:pPr>
    </w:p>
    <w:p w14:paraId="3838F5AC">
      <w:pPr>
        <w:pStyle w:val="3"/>
      </w:pPr>
    </w:p>
    <w:p w14:paraId="470BFC54">
      <w:pPr>
        <w:spacing w:before="79" w:line="219" w:lineRule="auto"/>
        <w:ind w:left="3354"/>
        <w:rPr>
          <w:rFonts w:ascii="宋体" w:hAnsi="宋体" w:eastAsia="宋体" w:cs="宋体"/>
          <w:color w:val="auto"/>
          <w:sz w:val="24"/>
          <w:szCs w:val="24"/>
          <w:lang w:eastAsia="zh-CN"/>
        </w:rPr>
      </w:pPr>
      <w:r>
        <w:rPr>
          <w:rFonts w:ascii="Times New Roman" w:hAnsi="Times New Roman" w:eastAsia="Times New Roman" w:cs="Times New Roman"/>
          <w:color w:val="auto"/>
          <w:spacing w:val="-6"/>
          <w:sz w:val="24"/>
          <w:szCs w:val="24"/>
          <w:lang w:eastAsia="zh-CN"/>
        </w:rPr>
        <w:t>202</w:t>
      </w:r>
      <w:r>
        <w:rPr>
          <w:rFonts w:hint="eastAsia" w:ascii="Times New Roman" w:hAnsi="Times New Roman" w:eastAsia="宋体" w:cs="Times New Roman"/>
          <w:color w:val="auto"/>
          <w:spacing w:val="-6"/>
          <w:sz w:val="24"/>
          <w:szCs w:val="24"/>
          <w:lang w:eastAsia="zh-CN"/>
        </w:rPr>
        <w:t>4</w:t>
      </w:r>
      <w:r>
        <w:rPr>
          <w:rFonts w:ascii="宋体" w:hAnsi="宋体" w:eastAsia="宋体" w:cs="宋体"/>
          <w:color w:val="auto"/>
          <w:spacing w:val="-6"/>
          <w:sz w:val="24"/>
          <w:szCs w:val="24"/>
          <w:lang w:eastAsia="zh-CN"/>
        </w:rPr>
        <w:t>年</w:t>
      </w:r>
      <w:r>
        <w:rPr>
          <w:rFonts w:hint="eastAsia" w:ascii="Times New Roman" w:hAnsi="Times New Roman" w:eastAsia="宋体" w:cs="Times New Roman"/>
          <w:color w:val="auto"/>
          <w:spacing w:val="-6"/>
          <w:sz w:val="24"/>
          <w:szCs w:val="24"/>
          <w:lang w:eastAsia="zh-CN"/>
        </w:rPr>
        <w:t xml:space="preserve">   </w:t>
      </w:r>
      <w:r>
        <w:rPr>
          <w:rFonts w:ascii="宋体" w:hAnsi="宋体" w:eastAsia="宋体" w:cs="宋体"/>
          <w:color w:val="auto"/>
          <w:spacing w:val="-6"/>
          <w:sz w:val="24"/>
          <w:szCs w:val="24"/>
          <w:lang w:eastAsia="zh-CN"/>
        </w:rPr>
        <w:t>月</w:t>
      </w:r>
      <w:r>
        <w:rPr>
          <w:rFonts w:hint="eastAsia" w:ascii="Times New Roman" w:hAnsi="Times New Roman" w:eastAsia="宋体" w:cs="Times New Roman"/>
          <w:color w:val="auto"/>
          <w:spacing w:val="-6"/>
          <w:sz w:val="24"/>
          <w:szCs w:val="24"/>
          <w:lang w:eastAsia="zh-CN"/>
        </w:rPr>
        <w:t xml:space="preserve">   </w:t>
      </w:r>
      <w:r>
        <w:rPr>
          <w:rFonts w:ascii="宋体" w:hAnsi="宋体" w:eastAsia="宋体" w:cs="宋体"/>
          <w:color w:val="auto"/>
          <w:spacing w:val="-6"/>
          <w:sz w:val="24"/>
          <w:szCs w:val="24"/>
          <w:lang w:eastAsia="zh-CN"/>
        </w:rPr>
        <w:t>日</w:t>
      </w:r>
    </w:p>
    <w:p w14:paraId="149F694B">
      <w:pPr>
        <w:spacing w:line="219" w:lineRule="auto"/>
        <w:rPr>
          <w:rFonts w:ascii="宋体" w:hAnsi="宋体" w:eastAsia="宋体" w:cs="宋体"/>
          <w:color w:val="auto"/>
          <w:sz w:val="24"/>
          <w:szCs w:val="24"/>
          <w:lang w:eastAsia="zh-CN"/>
        </w:rPr>
        <w:sectPr>
          <w:footerReference r:id="rId3" w:type="default"/>
          <w:pgSz w:w="11906" w:h="16839"/>
          <w:pgMar w:top="1431" w:right="1305" w:bottom="1403" w:left="1313" w:header="0" w:footer="1189" w:gutter="0"/>
          <w:cols w:space="720" w:num="1"/>
        </w:sectPr>
      </w:pPr>
    </w:p>
    <w:p w14:paraId="516B6790">
      <w:pPr>
        <w:spacing w:before="78" w:line="219" w:lineRule="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附表</w:t>
      </w:r>
      <w:r>
        <w:rPr>
          <w:rFonts w:ascii="Times New Roman" w:hAnsi="Times New Roman" w:eastAsia="Times New Roman" w:cs="Times New Roman"/>
          <w:b/>
          <w:bCs/>
          <w:color w:val="auto"/>
          <w:spacing w:val="-9"/>
          <w:sz w:val="24"/>
          <w:szCs w:val="24"/>
          <w:lang w:eastAsia="zh-CN"/>
        </w:rPr>
        <w:t>2</w:t>
      </w:r>
      <w:r>
        <w:rPr>
          <w:rFonts w:ascii="宋体" w:hAnsi="宋体" w:eastAsia="宋体" w:cs="宋体"/>
          <w:color w:val="auto"/>
          <w:spacing w:val="-9"/>
          <w:sz w:val="24"/>
          <w:szCs w:val="24"/>
          <w:lang w:eastAsia="zh-CN"/>
        </w:rPr>
        <w:t>：</w:t>
      </w:r>
    </w:p>
    <w:p w14:paraId="1DC4CD1A">
      <w:pPr>
        <w:spacing w:before="15" w:line="600" w:lineRule="exact"/>
        <w:ind w:left="2902"/>
        <w:rPr>
          <w:rFonts w:ascii="黑体" w:hAnsi="黑体" w:eastAsia="黑体" w:cs="黑体"/>
          <w:color w:val="auto"/>
          <w:sz w:val="24"/>
          <w:szCs w:val="24"/>
          <w:lang w:eastAsia="zh-CN"/>
        </w:rPr>
      </w:pPr>
      <w:r>
        <w:rPr>
          <w:rFonts w:ascii="黑体" w:hAnsi="黑体" w:eastAsia="黑体" w:cs="黑体"/>
          <w:color w:val="auto"/>
          <w:spacing w:val="-1"/>
          <w:position w:val="27"/>
          <w:sz w:val="24"/>
          <w:szCs w:val="24"/>
          <w:lang w:eastAsia="zh-CN"/>
        </w:rPr>
        <w:t>施工环境和职业健康安全生产协议</w:t>
      </w:r>
    </w:p>
    <w:p w14:paraId="701C79F4">
      <w:pPr>
        <w:spacing w:line="219" w:lineRule="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甲方：</w:t>
      </w:r>
      <w:r>
        <w:rPr>
          <w:rFonts w:hint="eastAsia" w:ascii="宋体" w:hAnsi="宋体" w:eastAsia="宋体" w:cs="宋体"/>
          <w:color w:val="auto"/>
          <w:spacing w:val="-4"/>
          <w:sz w:val="24"/>
          <w:szCs w:val="24"/>
          <w:u w:val="single"/>
          <w:lang w:eastAsia="zh-CN"/>
        </w:rPr>
        <w:t>内蒙古交通集团兴泰建工有限公司</w:t>
      </w:r>
    </w:p>
    <w:p w14:paraId="113F2495">
      <w:pPr>
        <w:spacing w:before="72" w:line="219" w:lineRule="auto"/>
        <w:rPr>
          <w:rFonts w:ascii="宋体" w:hAnsi="宋体" w:eastAsia="宋体" w:cs="宋体"/>
          <w:color w:val="auto"/>
          <w:sz w:val="24"/>
          <w:szCs w:val="24"/>
          <w:u w:val="single"/>
          <w:lang w:eastAsia="zh-CN"/>
        </w:rPr>
      </w:pPr>
      <w:r>
        <w:rPr>
          <w:rFonts w:ascii="宋体" w:hAnsi="宋体" w:eastAsia="宋体" w:cs="宋体"/>
          <w:color w:val="auto"/>
          <w:spacing w:val="-3"/>
          <w:sz w:val="24"/>
          <w:szCs w:val="24"/>
          <w:lang w:eastAsia="zh-CN"/>
        </w:rPr>
        <w:t>乙方：</w:t>
      </w:r>
      <w:r>
        <w:rPr>
          <w:rFonts w:hint="eastAsia" w:ascii="宋体" w:hAnsi="宋体" w:eastAsia="宋体" w:cs="宋体"/>
          <w:color w:val="auto"/>
          <w:spacing w:val="-3"/>
          <w:sz w:val="24"/>
          <w:szCs w:val="24"/>
          <w:u w:val="single"/>
          <w:lang w:eastAsia="zh-CN"/>
        </w:rPr>
        <w:t xml:space="preserve">                               </w:t>
      </w:r>
    </w:p>
    <w:p w14:paraId="23A28643">
      <w:pPr>
        <w:spacing w:before="14" w:line="227" w:lineRule="auto"/>
        <w:ind w:left="54" w:right="48" w:firstLine="48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为遵守国家和地方法律、法规，贯彻公司企业管理方针，落实公司环境与职业健</w:t>
      </w:r>
      <w:r>
        <w:rPr>
          <w:rFonts w:ascii="宋体" w:hAnsi="宋体" w:eastAsia="宋体" w:cs="宋体"/>
          <w:color w:val="auto"/>
          <w:spacing w:val="-3"/>
          <w:sz w:val="24"/>
          <w:szCs w:val="24"/>
          <w:lang w:eastAsia="zh-CN"/>
        </w:rPr>
        <w:t>康安</w:t>
      </w:r>
      <w:r>
        <w:rPr>
          <w:rFonts w:ascii="宋体" w:hAnsi="宋体" w:eastAsia="宋体" w:cs="宋体"/>
          <w:color w:val="auto"/>
          <w:spacing w:val="15"/>
          <w:sz w:val="24"/>
          <w:szCs w:val="24"/>
          <w:lang w:eastAsia="zh-CN"/>
        </w:rPr>
        <w:t>全目标和指标，对重要环境因素和重大危险源进行控制，保证本项目施工过程符合</w:t>
      </w:r>
      <w:r>
        <w:rPr>
          <w:rFonts w:ascii="Times New Roman" w:hAnsi="Times New Roman" w:eastAsia="Times New Roman" w:cs="Times New Roman"/>
          <w:color w:val="auto"/>
          <w:sz w:val="24"/>
          <w:szCs w:val="24"/>
          <w:lang w:eastAsia="zh-CN"/>
        </w:rPr>
        <w:t xml:space="preserve">GB/T24001 </w:t>
      </w:r>
      <w:r>
        <w:rPr>
          <w:rFonts w:ascii="宋体" w:hAnsi="宋体" w:eastAsia="宋体" w:cs="宋体"/>
          <w:color w:val="auto"/>
          <w:sz w:val="24"/>
          <w:szCs w:val="24"/>
          <w:lang w:eastAsia="zh-CN"/>
        </w:rPr>
        <w:t>和</w:t>
      </w:r>
      <w:r>
        <w:rPr>
          <w:rFonts w:ascii="Times New Roman" w:hAnsi="Times New Roman" w:eastAsia="Times New Roman" w:cs="Times New Roman"/>
          <w:color w:val="auto"/>
          <w:sz w:val="24"/>
          <w:szCs w:val="24"/>
          <w:lang w:eastAsia="zh-CN"/>
        </w:rPr>
        <w:t xml:space="preserve">GB/T28001 </w:t>
      </w:r>
      <w:r>
        <w:rPr>
          <w:rFonts w:ascii="宋体" w:hAnsi="宋体" w:eastAsia="宋体" w:cs="宋体"/>
          <w:color w:val="auto"/>
          <w:sz w:val="24"/>
          <w:szCs w:val="24"/>
          <w:lang w:eastAsia="zh-CN"/>
        </w:rPr>
        <w:t>标准要求，甲乙双</w:t>
      </w:r>
      <w:r>
        <w:rPr>
          <w:rFonts w:ascii="宋体" w:hAnsi="宋体" w:eastAsia="宋体" w:cs="宋体"/>
          <w:color w:val="auto"/>
          <w:spacing w:val="-1"/>
          <w:sz w:val="24"/>
          <w:szCs w:val="24"/>
          <w:lang w:eastAsia="zh-CN"/>
        </w:rPr>
        <w:t>方经协商一致同意共同遵守如下协议：</w:t>
      </w:r>
    </w:p>
    <w:p w14:paraId="48A27276">
      <w:pPr>
        <w:spacing w:before="15" w:line="219" w:lineRule="auto"/>
        <w:ind w:left="53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一、甲方的权利和义务</w:t>
      </w:r>
    </w:p>
    <w:p w14:paraId="7C4143C4">
      <w:pPr>
        <w:spacing w:before="15" w:line="225" w:lineRule="auto"/>
        <w:ind w:left="61" w:right="48" w:firstLine="492"/>
        <w:rPr>
          <w:rFonts w:cs="宋体" w:asciiTheme="minorEastAsia" w:hAnsiTheme="minorEastAsia" w:eastAsiaTheme="minorEastAsia"/>
          <w:color w:val="auto"/>
          <w:sz w:val="24"/>
          <w:szCs w:val="24"/>
          <w:lang w:eastAsia="zh-CN"/>
        </w:rPr>
      </w:pPr>
      <w:r>
        <w:rPr>
          <w:rFonts w:cs="Times New Roman" w:asciiTheme="minorEastAsia" w:hAnsiTheme="minorEastAsia" w:eastAsiaTheme="minorEastAsia"/>
          <w:color w:val="auto"/>
          <w:sz w:val="24"/>
          <w:szCs w:val="24"/>
          <w:lang w:eastAsia="zh-CN"/>
        </w:rPr>
        <w:t>1</w:t>
      </w:r>
      <w:r>
        <w:rPr>
          <w:rFonts w:cs="宋体" w:asciiTheme="minorEastAsia" w:hAnsiTheme="minorEastAsia" w:eastAsiaTheme="minorEastAsia"/>
          <w:color w:val="auto"/>
          <w:sz w:val="24"/>
          <w:szCs w:val="24"/>
          <w:lang w:eastAsia="zh-CN"/>
        </w:rPr>
        <w:t>．甲方有权在项目施工阶段制定并组织落实环境和职业健康安全措</w:t>
      </w:r>
      <w:r>
        <w:rPr>
          <w:rFonts w:cs="宋体" w:asciiTheme="minorEastAsia" w:hAnsiTheme="minorEastAsia" w:eastAsiaTheme="minorEastAsia"/>
          <w:color w:val="auto"/>
          <w:spacing w:val="-1"/>
          <w:sz w:val="24"/>
          <w:szCs w:val="24"/>
          <w:lang w:eastAsia="zh-CN"/>
        </w:rPr>
        <w:t>施，并对乙方落实环境和职业健康安全措施情况进行监督、检查。</w:t>
      </w:r>
    </w:p>
    <w:p w14:paraId="67CD0BA0">
      <w:pPr>
        <w:spacing w:before="15" w:line="219" w:lineRule="auto"/>
        <w:ind w:left="531"/>
        <w:rPr>
          <w:rFonts w:cs="宋体" w:asciiTheme="minorEastAsia" w:hAnsiTheme="minorEastAsia" w:eastAsiaTheme="minorEastAsia"/>
          <w:color w:val="auto"/>
          <w:sz w:val="24"/>
          <w:szCs w:val="24"/>
          <w:lang w:eastAsia="zh-CN"/>
        </w:rPr>
      </w:pPr>
      <w:r>
        <w:rPr>
          <w:rFonts w:cs="Times New Roman" w:asciiTheme="minorEastAsia" w:hAnsiTheme="minorEastAsia" w:eastAsiaTheme="minorEastAsia"/>
          <w:color w:val="auto"/>
          <w:spacing w:val="-1"/>
          <w:sz w:val="24"/>
          <w:szCs w:val="24"/>
          <w:lang w:eastAsia="zh-CN"/>
        </w:rPr>
        <w:t>2</w:t>
      </w:r>
      <w:r>
        <w:rPr>
          <w:rFonts w:cs="宋体" w:asciiTheme="minorEastAsia" w:hAnsiTheme="minorEastAsia" w:eastAsiaTheme="minorEastAsia"/>
          <w:color w:val="auto"/>
          <w:spacing w:val="-1"/>
          <w:sz w:val="24"/>
          <w:szCs w:val="24"/>
          <w:lang w:eastAsia="zh-CN"/>
        </w:rPr>
        <w:t>．甲方有义务对乙方的工作人员进行进场环境保护、职业健康</w:t>
      </w:r>
      <w:r>
        <w:rPr>
          <w:rFonts w:cs="宋体" w:asciiTheme="minorEastAsia" w:hAnsiTheme="minorEastAsia" w:eastAsiaTheme="minorEastAsia"/>
          <w:color w:val="auto"/>
          <w:spacing w:val="-2"/>
          <w:sz w:val="24"/>
          <w:szCs w:val="24"/>
          <w:lang w:eastAsia="zh-CN"/>
        </w:rPr>
        <w:t>安全教育。</w:t>
      </w:r>
    </w:p>
    <w:p w14:paraId="25274FFE">
      <w:pPr>
        <w:spacing w:before="16" w:line="219" w:lineRule="auto"/>
        <w:ind w:left="539"/>
        <w:rPr>
          <w:rFonts w:cs="宋体" w:asciiTheme="minorEastAsia" w:hAnsiTheme="minorEastAsia" w:eastAsiaTheme="minorEastAsia"/>
          <w:color w:val="auto"/>
          <w:sz w:val="24"/>
          <w:szCs w:val="24"/>
          <w:lang w:eastAsia="zh-CN"/>
        </w:rPr>
      </w:pPr>
      <w:r>
        <w:rPr>
          <w:rFonts w:cs="宋体" w:asciiTheme="minorEastAsia" w:hAnsiTheme="minorEastAsia" w:eastAsiaTheme="minorEastAsia"/>
          <w:color w:val="auto"/>
          <w:spacing w:val="-2"/>
          <w:sz w:val="24"/>
          <w:szCs w:val="24"/>
          <w:lang w:eastAsia="zh-CN"/>
        </w:rPr>
        <w:t>二、乙方的权利和义务</w:t>
      </w:r>
    </w:p>
    <w:p w14:paraId="7E2CA098">
      <w:pPr>
        <w:spacing w:before="15" w:line="225" w:lineRule="auto"/>
        <w:ind w:left="57" w:right="48" w:firstLine="496"/>
        <w:rPr>
          <w:rFonts w:cs="宋体" w:asciiTheme="minorEastAsia" w:hAnsiTheme="minorEastAsia" w:eastAsiaTheme="minorEastAsia"/>
          <w:color w:val="auto"/>
          <w:sz w:val="24"/>
          <w:szCs w:val="24"/>
          <w:lang w:eastAsia="zh-CN"/>
        </w:rPr>
      </w:pPr>
      <w:r>
        <w:rPr>
          <w:rFonts w:cs="Times New Roman" w:asciiTheme="minorEastAsia" w:hAnsiTheme="minorEastAsia" w:eastAsiaTheme="minorEastAsia"/>
          <w:color w:val="auto"/>
          <w:sz w:val="24"/>
          <w:szCs w:val="24"/>
          <w:lang w:eastAsia="zh-CN"/>
        </w:rPr>
        <w:t>1</w:t>
      </w:r>
      <w:r>
        <w:rPr>
          <w:rFonts w:cs="宋体" w:asciiTheme="minorEastAsia" w:hAnsiTheme="minorEastAsia" w:eastAsiaTheme="minorEastAsia"/>
          <w:color w:val="auto"/>
          <w:sz w:val="24"/>
          <w:szCs w:val="24"/>
          <w:lang w:eastAsia="zh-CN"/>
        </w:rPr>
        <w:t>．乙方工作人员在入场前应进行环境和职业健康安全教育，对特殊</w:t>
      </w:r>
      <w:r>
        <w:rPr>
          <w:rFonts w:cs="宋体" w:asciiTheme="minorEastAsia" w:hAnsiTheme="minorEastAsia" w:eastAsiaTheme="minorEastAsia"/>
          <w:color w:val="auto"/>
          <w:spacing w:val="-1"/>
          <w:sz w:val="24"/>
          <w:szCs w:val="24"/>
          <w:lang w:eastAsia="zh-CN"/>
        </w:rPr>
        <w:t>岗位人员应进行经常教育和环保、安全监控。</w:t>
      </w:r>
    </w:p>
    <w:p w14:paraId="02E9A27F">
      <w:pPr>
        <w:spacing w:before="15" w:line="225" w:lineRule="auto"/>
        <w:ind w:left="56" w:right="48" w:firstLine="479"/>
        <w:rPr>
          <w:rFonts w:cs="宋体" w:asciiTheme="minorEastAsia" w:hAnsiTheme="minorEastAsia" w:eastAsiaTheme="minorEastAsia"/>
          <w:color w:val="auto"/>
          <w:sz w:val="24"/>
          <w:szCs w:val="24"/>
          <w:lang w:eastAsia="zh-CN"/>
        </w:rPr>
      </w:pPr>
      <w:r>
        <w:rPr>
          <w:rFonts w:hint="eastAsia" w:cs="Times New Roman" w:asciiTheme="minorEastAsia" w:hAnsiTheme="minorEastAsia" w:eastAsiaTheme="minorEastAsia"/>
          <w:color w:val="auto"/>
          <w:sz w:val="24"/>
          <w:szCs w:val="24"/>
          <w:lang w:eastAsia="zh-CN"/>
        </w:rPr>
        <w:t>2</w:t>
      </w:r>
      <w:r>
        <w:rPr>
          <w:rFonts w:cs="宋体" w:asciiTheme="minorEastAsia" w:hAnsiTheme="minorEastAsia" w:eastAsiaTheme="minorEastAsia"/>
          <w:color w:val="auto"/>
          <w:sz w:val="24"/>
          <w:szCs w:val="24"/>
          <w:lang w:eastAsia="zh-CN"/>
        </w:rPr>
        <w:t>．乙方在施工使用机械设备须严格遵守安全操作规程</w:t>
      </w:r>
      <w:r>
        <w:rPr>
          <w:rFonts w:cs="宋体" w:asciiTheme="minorEastAsia" w:hAnsiTheme="minorEastAsia" w:eastAsiaTheme="minorEastAsia"/>
          <w:color w:val="auto"/>
          <w:spacing w:val="-1"/>
          <w:sz w:val="24"/>
          <w:szCs w:val="24"/>
          <w:lang w:eastAsia="zh-CN"/>
        </w:rPr>
        <w:t>的有关规定。</w:t>
      </w:r>
    </w:p>
    <w:p w14:paraId="7157E6EC">
      <w:pPr>
        <w:spacing w:before="16" w:line="225" w:lineRule="auto"/>
        <w:ind w:left="56" w:right="48" w:firstLine="473"/>
        <w:rPr>
          <w:rFonts w:cs="宋体" w:asciiTheme="minorEastAsia" w:hAnsiTheme="minorEastAsia" w:eastAsiaTheme="minorEastAsia"/>
          <w:color w:val="auto"/>
          <w:sz w:val="24"/>
          <w:szCs w:val="24"/>
          <w:lang w:eastAsia="zh-CN"/>
        </w:rPr>
      </w:pPr>
      <w:r>
        <w:rPr>
          <w:rFonts w:hint="eastAsia" w:cs="Times New Roman" w:asciiTheme="minorEastAsia" w:hAnsiTheme="minorEastAsia" w:eastAsiaTheme="minorEastAsia"/>
          <w:color w:val="auto"/>
          <w:sz w:val="24"/>
          <w:szCs w:val="24"/>
          <w:lang w:eastAsia="zh-CN"/>
        </w:rPr>
        <w:t>3</w:t>
      </w:r>
      <w:r>
        <w:rPr>
          <w:rFonts w:cs="宋体" w:asciiTheme="minorEastAsia" w:hAnsiTheme="minorEastAsia" w:eastAsiaTheme="minorEastAsia"/>
          <w:color w:val="auto"/>
          <w:sz w:val="24"/>
          <w:szCs w:val="24"/>
          <w:lang w:eastAsia="zh-CN"/>
        </w:rPr>
        <w:t>．在施工过程中，乙方有义务为施工人员采取必须的劳保防护措施，具体执行甲方</w:t>
      </w:r>
      <w:r>
        <w:rPr>
          <w:rFonts w:cs="宋体" w:asciiTheme="minorEastAsia" w:hAnsiTheme="minorEastAsia" w:eastAsiaTheme="minorEastAsia"/>
          <w:color w:val="auto"/>
          <w:spacing w:val="-1"/>
          <w:sz w:val="24"/>
          <w:szCs w:val="24"/>
          <w:lang w:eastAsia="zh-CN"/>
        </w:rPr>
        <w:t>制定的《劳动保护管理办法》的规定。</w:t>
      </w:r>
    </w:p>
    <w:p w14:paraId="78ECA2C6">
      <w:pPr>
        <w:spacing w:before="16" w:line="227" w:lineRule="auto"/>
        <w:ind w:left="55" w:firstLine="482"/>
        <w:rPr>
          <w:rFonts w:cs="宋体" w:asciiTheme="minorEastAsia" w:hAnsiTheme="minorEastAsia" w:eastAsiaTheme="minorEastAsia"/>
          <w:color w:val="auto"/>
          <w:sz w:val="24"/>
          <w:szCs w:val="24"/>
          <w:lang w:eastAsia="zh-CN"/>
        </w:rPr>
      </w:pPr>
      <w:r>
        <w:rPr>
          <w:rFonts w:hint="eastAsia" w:cs="Times New Roman" w:asciiTheme="minorEastAsia" w:hAnsiTheme="minorEastAsia" w:eastAsiaTheme="minorEastAsia"/>
          <w:color w:val="auto"/>
          <w:sz w:val="24"/>
          <w:szCs w:val="24"/>
          <w:lang w:eastAsia="zh-CN"/>
        </w:rPr>
        <w:t>3</w:t>
      </w:r>
      <w:r>
        <w:rPr>
          <w:rFonts w:cs="宋体" w:asciiTheme="minorEastAsia" w:hAnsiTheme="minorEastAsia" w:eastAsiaTheme="minorEastAsia"/>
          <w:color w:val="auto"/>
          <w:sz w:val="24"/>
          <w:szCs w:val="24"/>
          <w:lang w:eastAsia="zh-CN"/>
        </w:rPr>
        <w:t>．乙方应清楚掌握所属人员的基本情况，要采取适宜的措施，保证工作人员尤其是</w:t>
      </w:r>
      <w:r>
        <w:rPr>
          <w:rFonts w:cs="宋体" w:asciiTheme="minorEastAsia" w:hAnsiTheme="minorEastAsia" w:eastAsiaTheme="minorEastAsia"/>
          <w:color w:val="auto"/>
          <w:spacing w:val="-1"/>
          <w:sz w:val="24"/>
          <w:szCs w:val="24"/>
          <w:lang w:eastAsia="zh-CN"/>
        </w:rPr>
        <w:t>特殊岗位人员的健康安全，预防职业病</w:t>
      </w:r>
      <w:r>
        <w:rPr>
          <w:rFonts w:hint="eastAsia" w:cs="宋体" w:asciiTheme="minorEastAsia" w:hAnsiTheme="minorEastAsia" w:eastAsiaTheme="minorEastAsia"/>
          <w:color w:val="auto"/>
          <w:spacing w:val="-1"/>
          <w:sz w:val="24"/>
          <w:szCs w:val="24"/>
          <w:lang w:eastAsia="zh-CN"/>
        </w:rPr>
        <w:t>。</w:t>
      </w:r>
    </w:p>
    <w:p w14:paraId="61EC3EDA">
      <w:pPr>
        <w:spacing w:before="13" w:line="227" w:lineRule="auto"/>
        <w:ind w:left="56" w:right="48" w:firstLine="480"/>
        <w:rPr>
          <w:rFonts w:cs="宋体" w:asciiTheme="minorEastAsia" w:hAnsiTheme="minorEastAsia" w:eastAsiaTheme="minorEastAsia"/>
          <w:color w:val="auto"/>
          <w:spacing w:val="-2"/>
          <w:sz w:val="24"/>
          <w:szCs w:val="24"/>
          <w:lang w:eastAsia="zh-CN"/>
        </w:rPr>
      </w:pPr>
      <w:r>
        <w:rPr>
          <w:rFonts w:hint="eastAsia" w:cs="Times New Roman" w:asciiTheme="minorEastAsia" w:hAnsiTheme="minorEastAsia" w:eastAsiaTheme="minorEastAsia"/>
          <w:color w:val="auto"/>
          <w:sz w:val="24"/>
          <w:szCs w:val="24"/>
          <w:lang w:eastAsia="zh-CN"/>
        </w:rPr>
        <w:t>4</w:t>
      </w:r>
      <w:r>
        <w:rPr>
          <w:rFonts w:cs="宋体" w:asciiTheme="minorEastAsia" w:hAnsiTheme="minorEastAsia" w:eastAsiaTheme="minorEastAsia"/>
          <w:color w:val="auto"/>
          <w:sz w:val="24"/>
          <w:szCs w:val="24"/>
          <w:lang w:eastAsia="zh-CN"/>
        </w:rPr>
        <w:t>．乙方要对施工项目进行定期检查，对食堂、生活区等部位要派专人进行维护，确</w:t>
      </w:r>
      <w:r>
        <w:rPr>
          <w:rFonts w:cs="宋体" w:asciiTheme="minorEastAsia" w:hAnsiTheme="minorEastAsia" w:eastAsiaTheme="minorEastAsia"/>
          <w:color w:val="auto"/>
          <w:spacing w:val="-2"/>
          <w:sz w:val="24"/>
          <w:szCs w:val="24"/>
          <w:lang w:eastAsia="zh-CN"/>
        </w:rPr>
        <w:t>保劳务人员不发生集体食物中毒和群发性传染病事件。</w:t>
      </w:r>
    </w:p>
    <w:p w14:paraId="7289AB90">
      <w:pPr>
        <w:spacing w:before="14" w:line="227" w:lineRule="auto"/>
        <w:ind w:left="54" w:right="48" w:firstLine="483"/>
        <w:rPr>
          <w:rFonts w:ascii="宋体" w:hAnsi="宋体" w:eastAsia="宋体" w:cs="宋体"/>
          <w:color w:val="auto"/>
          <w:spacing w:val="-2"/>
          <w:sz w:val="24"/>
          <w:szCs w:val="24"/>
          <w:lang w:eastAsia="zh-CN"/>
        </w:rPr>
      </w:pPr>
      <w:r>
        <w:rPr>
          <w:rFonts w:hint="eastAsia" w:cs="宋体" w:asciiTheme="minorEastAsia" w:hAnsiTheme="minorEastAsia" w:eastAsiaTheme="minorEastAsia"/>
          <w:color w:val="auto"/>
          <w:spacing w:val="-2"/>
          <w:sz w:val="24"/>
          <w:szCs w:val="24"/>
          <w:lang w:eastAsia="zh-CN"/>
        </w:rPr>
        <w:t>5.</w:t>
      </w:r>
      <w:r>
        <w:rPr>
          <w:rFonts w:cs="宋体" w:asciiTheme="minorEastAsia" w:hAnsiTheme="minorEastAsia" w:eastAsiaTheme="minorEastAsia"/>
          <w:color w:val="auto"/>
          <w:spacing w:val="-2"/>
          <w:sz w:val="24"/>
          <w:szCs w:val="24"/>
          <w:lang w:eastAsia="zh-CN"/>
        </w:rPr>
        <w:t>安全施工：</w:t>
      </w:r>
      <w:r>
        <w:rPr>
          <w:rFonts w:hint="eastAsia" w:cs="宋体" w:asciiTheme="minorEastAsia" w:hAnsiTheme="minorEastAsia" w:eastAsiaTheme="minorEastAsia"/>
          <w:color w:val="auto"/>
          <w:spacing w:val="-2"/>
          <w:sz w:val="24"/>
          <w:szCs w:val="24"/>
          <w:lang w:eastAsia="zh-CN"/>
        </w:rPr>
        <w:t>严格</w:t>
      </w:r>
      <w:r>
        <w:rPr>
          <w:rFonts w:cs="宋体" w:asciiTheme="minorEastAsia" w:hAnsiTheme="minorEastAsia" w:eastAsiaTheme="minorEastAsia"/>
          <w:color w:val="auto"/>
          <w:spacing w:val="-2"/>
          <w:sz w:val="24"/>
          <w:szCs w:val="24"/>
          <w:lang w:eastAsia="zh-CN"/>
        </w:rPr>
        <w:t>执行国家和政府部门颁布的有关安全生产的法律、法规及各项规定。乙方严格按照安全操作规范组织施工</w:t>
      </w:r>
      <w:r>
        <w:rPr>
          <w:rFonts w:hint="eastAsia" w:cs="宋体" w:asciiTheme="minorEastAsia" w:hAnsiTheme="minorEastAsia" w:eastAsiaTheme="minorEastAsia"/>
          <w:color w:val="auto"/>
          <w:spacing w:val="-2"/>
          <w:sz w:val="24"/>
          <w:szCs w:val="24"/>
          <w:lang w:eastAsia="zh-CN"/>
        </w:rPr>
        <w:t>，服从甲方对安全生产工作的安排和监督管理，要全面负责所辖施工现场的</w:t>
      </w:r>
      <w:r>
        <w:rPr>
          <w:rFonts w:hint="eastAsia" w:ascii="宋体" w:hAnsi="宋体" w:eastAsia="宋体" w:cs="宋体"/>
          <w:color w:val="auto"/>
          <w:spacing w:val="-2"/>
          <w:sz w:val="24"/>
          <w:szCs w:val="24"/>
          <w:lang w:eastAsia="zh-CN"/>
        </w:rPr>
        <w:t>安全生产管理工作，</w:t>
      </w:r>
      <w:r>
        <w:rPr>
          <w:rFonts w:ascii="宋体" w:hAnsi="宋体" w:eastAsia="宋体" w:cs="宋体"/>
          <w:color w:val="auto"/>
          <w:spacing w:val="-2"/>
          <w:sz w:val="24"/>
          <w:szCs w:val="24"/>
          <w:lang w:eastAsia="zh-CN"/>
        </w:rPr>
        <w:t>保障施工生产顺利进行。</w:t>
      </w:r>
    </w:p>
    <w:p w14:paraId="5A534ECE">
      <w:pPr>
        <w:spacing w:before="14" w:line="227" w:lineRule="auto"/>
        <w:ind w:left="54" w:right="48" w:firstLine="483"/>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6.</w:t>
      </w:r>
      <w:r>
        <w:rPr>
          <w:rFonts w:ascii="宋体" w:hAnsi="宋体" w:eastAsia="宋体" w:cs="宋体"/>
          <w:color w:val="auto"/>
          <w:spacing w:val="-2"/>
          <w:sz w:val="24"/>
          <w:szCs w:val="24"/>
          <w:lang w:eastAsia="zh-CN"/>
        </w:rPr>
        <w:t>施工期间，乙方在安全管理方面，要严格依据《建筑安装工人安全技术操作规程》和《建筑施工安全检查标准（JGJ59-2011）》及甲方的有关规章制度组织施工。</w:t>
      </w:r>
    </w:p>
    <w:p w14:paraId="59B89C61">
      <w:pPr>
        <w:spacing w:before="14" w:line="227" w:lineRule="auto"/>
        <w:ind w:left="54" w:right="48" w:firstLine="483"/>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7.</w:t>
      </w:r>
      <w:r>
        <w:rPr>
          <w:rFonts w:ascii="宋体" w:hAnsi="宋体" w:eastAsia="宋体" w:cs="宋体"/>
          <w:color w:val="auto"/>
          <w:spacing w:val="-2"/>
          <w:sz w:val="24"/>
          <w:szCs w:val="24"/>
          <w:lang w:eastAsia="zh-CN"/>
        </w:rPr>
        <w:t>乙方组织的各工种工作人员必须</w:t>
      </w:r>
      <w:r>
        <w:rPr>
          <w:rFonts w:hint="eastAsia" w:ascii="宋体" w:hAnsi="宋体" w:eastAsia="宋体" w:cs="宋体"/>
          <w:color w:val="auto"/>
          <w:spacing w:val="-2"/>
          <w:sz w:val="24"/>
          <w:szCs w:val="24"/>
          <w:lang w:eastAsia="zh-CN"/>
        </w:rPr>
        <w:t>进行安全三级教育培训，并严格</w:t>
      </w:r>
      <w:r>
        <w:rPr>
          <w:rFonts w:ascii="宋体" w:hAnsi="宋体" w:eastAsia="宋体" w:cs="宋体"/>
          <w:color w:val="auto"/>
          <w:spacing w:val="-2"/>
          <w:sz w:val="24"/>
          <w:szCs w:val="24"/>
          <w:lang w:eastAsia="zh-CN"/>
        </w:rPr>
        <w:t>执行甲方现行的有关安全生产各项制度，接受</w:t>
      </w:r>
      <w:r>
        <w:rPr>
          <w:rFonts w:hint="eastAsia" w:ascii="宋体" w:hAnsi="宋体" w:eastAsia="宋体" w:cs="宋体"/>
          <w:color w:val="auto"/>
          <w:spacing w:val="-2"/>
          <w:sz w:val="24"/>
          <w:szCs w:val="24"/>
          <w:lang w:eastAsia="zh-CN"/>
        </w:rPr>
        <w:t>甲方上岗前的</w:t>
      </w:r>
      <w:r>
        <w:rPr>
          <w:rFonts w:ascii="宋体" w:hAnsi="宋体" w:eastAsia="宋体" w:cs="宋体"/>
          <w:color w:val="auto"/>
          <w:spacing w:val="-2"/>
          <w:sz w:val="24"/>
          <w:szCs w:val="24"/>
          <w:lang w:eastAsia="zh-CN"/>
        </w:rPr>
        <w:t>安全教育，乙方负责人及特殊工种人员必须持证上岗，严禁出现“三违”现象，如出现无证上岗或“三违”现象，甲方有权要求乙方停工整改，情节严重的，甲方有权解除合同。</w:t>
      </w:r>
    </w:p>
    <w:p w14:paraId="09C07B9A">
      <w:pPr>
        <w:spacing w:before="14" w:line="227" w:lineRule="auto"/>
        <w:ind w:left="54" w:right="48" w:firstLine="483"/>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8.</w:t>
      </w:r>
      <w:r>
        <w:rPr>
          <w:rFonts w:ascii="宋体" w:hAnsi="宋体" w:eastAsia="宋体" w:cs="宋体"/>
          <w:color w:val="auto"/>
          <w:spacing w:val="-2"/>
          <w:sz w:val="24"/>
          <w:szCs w:val="24"/>
          <w:lang w:eastAsia="zh-CN"/>
        </w:rPr>
        <w:t>乙方及其劳务人员在施工期因造成的在居住、饮食（如食物中毒）、行为（如打架斗殴）等方面的人身伤亡事故，由乙方及行为人自行承担全部责任（包括法律责任、经济责任及其连带责任）。</w:t>
      </w:r>
    </w:p>
    <w:p w14:paraId="6C0F8EB7">
      <w:pPr>
        <w:spacing w:before="14" w:line="227" w:lineRule="auto"/>
        <w:ind w:left="54" w:right="48" w:firstLine="483"/>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9.</w:t>
      </w:r>
      <w:r>
        <w:rPr>
          <w:rFonts w:ascii="宋体" w:hAnsi="宋体" w:eastAsia="宋体" w:cs="宋体"/>
          <w:color w:val="auto"/>
          <w:spacing w:val="-2"/>
          <w:sz w:val="24"/>
          <w:szCs w:val="24"/>
          <w:lang w:eastAsia="zh-CN"/>
        </w:rPr>
        <w:t>本工程安全生产目标为无任何安全事故，如乙方没有严格按国家法律、法规和甲方制定的各项规章制度组织施工，因违反操作规程，发生机械伤害、触电、高处坠落、火灾等</w:t>
      </w:r>
      <w:r>
        <w:rPr>
          <w:rFonts w:hint="eastAsia" w:ascii="宋体" w:hAnsi="宋体" w:eastAsia="宋体" w:cs="宋体"/>
          <w:color w:val="auto"/>
          <w:spacing w:val="-2"/>
          <w:sz w:val="24"/>
          <w:szCs w:val="24"/>
          <w:lang w:eastAsia="zh-CN"/>
        </w:rPr>
        <w:t>一</w:t>
      </w:r>
      <w:r>
        <w:rPr>
          <w:rFonts w:ascii="宋体" w:hAnsi="宋体" w:eastAsia="宋体" w:cs="宋体"/>
          <w:color w:val="auto"/>
          <w:spacing w:val="-2"/>
          <w:sz w:val="24"/>
          <w:szCs w:val="24"/>
          <w:lang w:eastAsia="zh-CN"/>
        </w:rPr>
        <w:t>切后果均由乙方负责承担相关法律责任。</w:t>
      </w:r>
    </w:p>
    <w:p w14:paraId="1EAA9EA8">
      <w:pPr>
        <w:spacing w:before="14" w:line="227" w:lineRule="auto"/>
        <w:ind w:left="54" w:right="48" w:firstLine="483"/>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10.</w:t>
      </w:r>
      <w:r>
        <w:rPr>
          <w:rFonts w:ascii="宋体" w:hAnsi="宋体" w:eastAsia="宋体" w:cs="宋体"/>
          <w:color w:val="auto"/>
          <w:spacing w:val="-2"/>
          <w:sz w:val="24"/>
          <w:szCs w:val="24"/>
          <w:lang w:eastAsia="zh-CN"/>
        </w:rPr>
        <w:t>乙方必须认真接受甲方及</w:t>
      </w:r>
      <w:r>
        <w:rPr>
          <w:rFonts w:hint="eastAsia" w:ascii="宋体" w:hAnsi="宋体" w:eastAsia="宋体" w:cs="宋体"/>
          <w:color w:val="auto"/>
          <w:spacing w:val="-2"/>
          <w:sz w:val="24"/>
          <w:szCs w:val="24"/>
          <w:lang w:eastAsia="zh-CN"/>
        </w:rPr>
        <w:t>行业</w:t>
      </w:r>
      <w:r>
        <w:rPr>
          <w:rFonts w:ascii="宋体" w:hAnsi="宋体" w:eastAsia="宋体" w:cs="宋体"/>
          <w:color w:val="auto"/>
          <w:spacing w:val="-2"/>
          <w:sz w:val="24"/>
          <w:szCs w:val="24"/>
          <w:lang w:eastAsia="zh-CN"/>
        </w:rPr>
        <w:t>主管部门、政府其它有关部门的安全生产检查，自己所带的施工机械设备必须符合国家规定，且机械性能良好，安全防护装置齐全、</w:t>
      </w:r>
      <w:r>
        <w:rPr>
          <w:rFonts w:hint="eastAsia" w:ascii="宋体" w:hAnsi="宋体" w:eastAsia="宋体" w:cs="宋体"/>
          <w:color w:val="auto"/>
          <w:spacing w:val="-2"/>
          <w:sz w:val="24"/>
          <w:szCs w:val="24"/>
          <w:lang w:eastAsia="zh-CN"/>
        </w:rPr>
        <w:t>灵</w:t>
      </w:r>
      <w:r>
        <w:rPr>
          <w:rFonts w:ascii="宋体" w:hAnsi="宋体" w:eastAsia="宋体" w:cs="宋体"/>
          <w:color w:val="auto"/>
          <w:spacing w:val="-2"/>
          <w:sz w:val="24"/>
          <w:szCs w:val="24"/>
          <w:lang w:eastAsia="zh-CN"/>
        </w:rPr>
        <w:t>敏、有效，同时必须按规定为作业人员配发合格的安全劳动防护用品</w:t>
      </w:r>
      <w:r>
        <w:rPr>
          <w:rFonts w:hint="eastAsia" w:ascii="宋体" w:hAnsi="宋体" w:eastAsia="宋体" w:cs="宋体"/>
          <w:color w:val="auto"/>
          <w:spacing w:val="-2"/>
          <w:sz w:val="24"/>
          <w:szCs w:val="24"/>
          <w:lang w:eastAsia="zh-CN"/>
        </w:rPr>
        <w:t>。</w:t>
      </w:r>
    </w:p>
    <w:p w14:paraId="66B269F5">
      <w:pPr>
        <w:spacing w:before="14" w:line="227" w:lineRule="auto"/>
        <w:ind w:left="54" w:right="48" w:firstLine="483"/>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11.</w:t>
      </w:r>
      <w:r>
        <w:rPr>
          <w:rFonts w:ascii="宋体" w:hAnsi="宋体" w:eastAsia="宋体" w:cs="宋体"/>
          <w:color w:val="auto"/>
          <w:spacing w:val="-2"/>
          <w:sz w:val="24"/>
          <w:szCs w:val="24"/>
          <w:lang w:eastAsia="zh-CN"/>
        </w:rPr>
        <w:t>乙方</w:t>
      </w:r>
      <w:r>
        <w:rPr>
          <w:rFonts w:hint="eastAsia" w:ascii="宋体" w:hAnsi="宋体" w:eastAsia="宋体" w:cs="宋体"/>
          <w:color w:val="auto"/>
          <w:spacing w:val="-2"/>
          <w:sz w:val="24"/>
          <w:szCs w:val="24"/>
          <w:lang w:eastAsia="zh-CN"/>
        </w:rPr>
        <w:t>在</w:t>
      </w:r>
      <w:r>
        <w:rPr>
          <w:rFonts w:ascii="宋体" w:hAnsi="宋体" w:eastAsia="宋体" w:cs="宋体"/>
          <w:color w:val="auto"/>
          <w:spacing w:val="-2"/>
          <w:sz w:val="24"/>
          <w:szCs w:val="24"/>
          <w:lang w:eastAsia="zh-CN"/>
        </w:rPr>
        <w:t>施工现场发生伤亡事故</w:t>
      </w:r>
      <w:r>
        <w:rPr>
          <w:rFonts w:hint="eastAsia" w:ascii="宋体" w:hAnsi="宋体" w:eastAsia="宋体" w:cs="宋体"/>
          <w:color w:val="auto"/>
          <w:spacing w:val="-2"/>
          <w:sz w:val="24"/>
          <w:szCs w:val="24"/>
          <w:lang w:eastAsia="zh-CN"/>
        </w:rPr>
        <w:t>时，</w:t>
      </w:r>
      <w:r>
        <w:rPr>
          <w:rFonts w:ascii="宋体" w:hAnsi="宋体" w:eastAsia="宋体" w:cs="宋体"/>
          <w:color w:val="auto"/>
          <w:spacing w:val="-2"/>
          <w:sz w:val="24"/>
          <w:szCs w:val="24"/>
          <w:lang w:eastAsia="zh-CN"/>
        </w:rPr>
        <w:t>立即上报甲方项目部、</w:t>
      </w:r>
      <w:r>
        <w:rPr>
          <w:rFonts w:hint="eastAsia" w:ascii="宋体" w:hAnsi="宋体" w:eastAsia="宋体" w:cs="宋体"/>
          <w:color w:val="auto"/>
          <w:spacing w:val="-2"/>
          <w:sz w:val="24"/>
          <w:szCs w:val="24"/>
          <w:lang w:eastAsia="zh-CN"/>
        </w:rPr>
        <w:t>安全管理部、工程管理部</w:t>
      </w:r>
      <w:r>
        <w:rPr>
          <w:rFonts w:ascii="宋体" w:hAnsi="宋体" w:eastAsia="宋体" w:cs="宋体"/>
          <w:color w:val="auto"/>
          <w:spacing w:val="-2"/>
          <w:sz w:val="24"/>
          <w:szCs w:val="24"/>
          <w:lang w:eastAsia="zh-CN"/>
        </w:rPr>
        <w:t>负责人及公司分管经理，不准隐瞒不报或少报。在保护好现场的同时</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要及时护送伤员至医院全力进行抢救，在抢救伤员移动现场设施时，要做好记录或拍照工作，不准破坏事故现场。乙方应积极配合甲方及当地政府部门对现场的勘察和事故调查，不得提供伪证。乙方在保护好现场的同时对事故过程和结果直接报甲方</w:t>
      </w:r>
      <w:r>
        <w:rPr>
          <w:rFonts w:hint="eastAsia" w:ascii="宋体" w:hAnsi="宋体" w:eastAsia="宋体" w:cs="宋体"/>
          <w:color w:val="auto"/>
          <w:spacing w:val="-2"/>
          <w:sz w:val="24"/>
          <w:szCs w:val="24"/>
          <w:lang w:eastAsia="zh-CN"/>
        </w:rPr>
        <w:t>安全管理部</w:t>
      </w:r>
      <w:r>
        <w:rPr>
          <w:rFonts w:ascii="宋体" w:hAnsi="宋体" w:eastAsia="宋体" w:cs="宋体"/>
          <w:color w:val="auto"/>
          <w:spacing w:val="-2"/>
          <w:sz w:val="24"/>
          <w:szCs w:val="24"/>
          <w:lang w:eastAsia="zh-CN"/>
        </w:rPr>
        <w:t>及</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乙方有义务积极配合有关部门对事故的查实处理。</w:t>
      </w:r>
      <w:r>
        <w:rPr>
          <w:rFonts w:hint="eastAsia" w:ascii="宋体" w:hAnsi="宋体" w:eastAsia="宋体" w:cs="宋体"/>
          <w:color w:val="auto"/>
          <w:spacing w:val="-2"/>
          <w:sz w:val="24"/>
          <w:szCs w:val="24"/>
          <w:lang w:eastAsia="zh-CN"/>
        </w:rPr>
        <w:t>事故的损失和善后处理费用，应按政府部门事故责任认定，协商解决。</w:t>
      </w:r>
    </w:p>
    <w:p w14:paraId="024F18D2">
      <w:pPr>
        <w:spacing w:before="14" w:line="227" w:lineRule="auto"/>
        <w:ind w:left="54" w:right="48" w:firstLine="483"/>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12.</w:t>
      </w:r>
      <w:r>
        <w:rPr>
          <w:rFonts w:ascii="宋体" w:hAnsi="宋体" w:eastAsia="宋体" w:cs="宋体"/>
          <w:color w:val="auto"/>
          <w:spacing w:val="-2"/>
          <w:sz w:val="24"/>
          <w:szCs w:val="24"/>
          <w:lang w:eastAsia="zh-CN"/>
        </w:rPr>
        <w:t>乙方发生人员伤亡时，不管事故的责任在何方，必须做好事故的善后处理。</w:t>
      </w:r>
    </w:p>
    <w:p w14:paraId="6AABCC49">
      <w:pPr>
        <w:spacing w:before="14" w:line="227" w:lineRule="auto"/>
        <w:ind w:left="54" w:right="48" w:firstLine="483"/>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三、违约责任</w:t>
      </w:r>
    </w:p>
    <w:p w14:paraId="7D6D9CF0">
      <w:pPr>
        <w:spacing w:before="14" w:line="227" w:lineRule="auto"/>
        <w:ind w:left="54" w:right="48" w:firstLine="483"/>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在项目施工过程中，甲方将对乙方执行本协议情况进行监督、检查，对于乙方违反本协议约定的违约行为，甲方有权责令乙方纠正、整改直至解除与乙方的劳务合作关系，乙方承担由此造成的一切后果。</w:t>
      </w:r>
    </w:p>
    <w:p w14:paraId="0A50D65F">
      <w:pPr>
        <w:spacing w:before="14" w:line="227" w:lineRule="auto"/>
        <w:ind w:left="54" w:right="48" w:firstLine="483"/>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四、协议的生效和终止</w:t>
      </w:r>
    </w:p>
    <w:p w14:paraId="60B11D73">
      <w:pPr>
        <w:spacing w:before="14" w:line="227" w:lineRule="auto"/>
        <w:ind w:left="54" w:right="48" w:firstLine="483"/>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本协议自双方签字之日起生效；终止于本项目交付业主使用之日。</w:t>
      </w:r>
    </w:p>
    <w:p w14:paraId="13C81003">
      <w:pPr>
        <w:spacing w:before="14" w:line="227" w:lineRule="auto"/>
        <w:ind w:left="54" w:right="48" w:firstLine="483"/>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五、本协议未尽事宜，由乙方协商解决。</w:t>
      </w:r>
    </w:p>
    <w:p w14:paraId="2042EB1F">
      <w:pPr>
        <w:spacing w:before="14" w:line="227" w:lineRule="auto"/>
        <w:ind w:left="54" w:right="48" w:firstLine="483"/>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六、本协议附于合同后面，和合同具有同等法律效力。</w:t>
      </w:r>
    </w:p>
    <w:p w14:paraId="09BAA497">
      <w:pPr>
        <w:spacing w:before="14" w:line="227" w:lineRule="auto"/>
        <w:ind w:left="54" w:right="48" w:firstLine="483"/>
        <w:rPr>
          <w:rFonts w:ascii="宋体" w:hAnsi="宋体" w:eastAsia="宋体" w:cs="宋体"/>
          <w:color w:val="auto"/>
          <w:spacing w:val="-2"/>
          <w:sz w:val="24"/>
          <w:szCs w:val="24"/>
          <w:lang w:eastAsia="zh-CN"/>
        </w:rPr>
      </w:pPr>
    </w:p>
    <w:p w14:paraId="7BC1AE68">
      <w:pPr>
        <w:spacing w:before="14" w:line="227" w:lineRule="auto"/>
        <w:ind w:left="54" w:right="48" w:firstLine="483"/>
        <w:rPr>
          <w:rFonts w:ascii="宋体" w:hAnsi="宋体" w:eastAsia="宋体" w:cs="宋体"/>
          <w:color w:val="auto"/>
          <w:spacing w:val="-2"/>
          <w:sz w:val="24"/>
          <w:szCs w:val="24"/>
          <w:lang w:eastAsia="zh-CN"/>
        </w:rPr>
      </w:pPr>
    </w:p>
    <w:p w14:paraId="52D5AE87">
      <w:pPr>
        <w:spacing w:before="14" w:line="227" w:lineRule="auto"/>
        <w:ind w:left="54" w:right="48" w:firstLine="483"/>
        <w:rPr>
          <w:rFonts w:ascii="宋体" w:hAnsi="宋体" w:eastAsia="宋体" w:cs="宋体"/>
          <w:color w:val="auto"/>
          <w:spacing w:val="-2"/>
          <w:sz w:val="24"/>
          <w:szCs w:val="24"/>
          <w:lang w:eastAsia="zh-CN"/>
        </w:rPr>
      </w:pPr>
    </w:p>
    <w:p w14:paraId="127E4ECC">
      <w:pPr>
        <w:spacing w:before="14" w:line="227" w:lineRule="auto"/>
        <w:ind w:left="54" w:right="48" w:firstLine="483"/>
        <w:rPr>
          <w:rFonts w:ascii="宋体" w:hAnsi="宋体" w:eastAsia="宋体" w:cs="宋体"/>
          <w:color w:val="auto"/>
          <w:spacing w:val="-2"/>
          <w:sz w:val="24"/>
          <w:szCs w:val="24"/>
          <w:lang w:eastAsia="zh-CN"/>
        </w:rPr>
      </w:pPr>
    </w:p>
    <w:p w14:paraId="1CA8143F">
      <w:pPr>
        <w:spacing w:before="14" w:line="227" w:lineRule="auto"/>
        <w:ind w:left="54" w:right="48" w:firstLine="483"/>
        <w:rPr>
          <w:rFonts w:ascii="宋体" w:hAnsi="宋体" w:eastAsia="宋体" w:cs="宋体"/>
          <w:color w:val="auto"/>
          <w:spacing w:val="-2"/>
          <w:sz w:val="24"/>
          <w:szCs w:val="24"/>
          <w:lang w:eastAsia="zh-CN"/>
        </w:rPr>
      </w:pPr>
    </w:p>
    <w:p w14:paraId="6CA79896">
      <w:pPr>
        <w:spacing w:before="26"/>
        <w:rPr>
          <w:color w:val="auto"/>
          <w:lang w:eastAsia="zh-CN"/>
        </w:rPr>
      </w:pPr>
    </w:p>
    <w:p w14:paraId="1E6B4A0E">
      <w:pPr>
        <w:rPr>
          <w:color w:val="auto"/>
          <w:lang w:eastAsia="zh-CN"/>
        </w:rPr>
        <w:sectPr>
          <w:footerReference r:id="rId4" w:type="default"/>
          <w:pgSz w:w="11906" w:h="16839"/>
          <w:pgMar w:top="1431" w:right="1257" w:bottom="1403" w:left="1257" w:header="0" w:footer="1189" w:gutter="0"/>
          <w:cols w:equalWidth="0" w:num="1">
            <w:col w:w="9392"/>
          </w:cols>
        </w:sectPr>
      </w:pPr>
    </w:p>
    <w:p w14:paraId="61BD44E3">
      <w:pPr>
        <w:spacing w:before="48" w:line="612" w:lineRule="exact"/>
        <w:rPr>
          <w:rFonts w:ascii="宋体" w:hAnsi="宋体" w:eastAsia="宋体" w:cs="宋体"/>
          <w:color w:val="auto"/>
          <w:sz w:val="24"/>
          <w:szCs w:val="24"/>
          <w:lang w:eastAsia="zh-CN"/>
        </w:rPr>
      </w:pPr>
      <w:r>
        <w:rPr>
          <w:rFonts w:ascii="宋体" w:hAnsi="宋体" w:eastAsia="宋体" w:cs="宋体"/>
          <w:color w:val="auto"/>
          <w:spacing w:val="-4"/>
          <w:position w:val="28"/>
          <w:sz w:val="24"/>
          <w:szCs w:val="24"/>
          <w:lang w:eastAsia="zh-CN"/>
        </w:rPr>
        <w:t>甲方：</w:t>
      </w:r>
      <w:r>
        <w:rPr>
          <w:rFonts w:hint="eastAsia" w:ascii="宋体" w:hAnsi="宋体" w:eastAsia="宋体" w:cs="宋体"/>
          <w:color w:val="auto"/>
          <w:spacing w:val="-4"/>
          <w:position w:val="28"/>
          <w:sz w:val="24"/>
          <w:szCs w:val="24"/>
          <w:lang w:eastAsia="zh-CN"/>
        </w:rPr>
        <w:t>内蒙古交通集团兴泰建工有限公司</w:t>
      </w:r>
    </w:p>
    <w:p w14:paraId="70A9FB7C">
      <w:pPr>
        <w:spacing w:line="220" w:lineRule="auto"/>
        <w:ind w:left="86"/>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甲方项目经理：</w:t>
      </w:r>
    </w:p>
    <w:p w14:paraId="78C6AD34">
      <w:pPr>
        <w:spacing w:before="314" w:line="184" w:lineRule="auto"/>
        <w:ind w:firstLine="456" w:firstLineChars="200"/>
        <w:rPr>
          <w:rFonts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年</w:t>
      </w:r>
      <w:r>
        <w:rPr>
          <w:rFonts w:hint="eastAsia" w:ascii="Times New Roman" w:hAnsi="Times New Roman" w:cs="Times New Roman" w:eastAsiaTheme="minorEastAsia"/>
          <w:color w:val="auto"/>
          <w:spacing w:val="-6"/>
          <w:sz w:val="24"/>
          <w:szCs w:val="24"/>
          <w:lang w:eastAsia="zh-CN"/>
        </w:rPr>
        <w:t xml:space="preserve">  </w:t>
      </w:r>
      <w:r>
        <w:rPr>
          <w:rFonts w:hint="eastAsia" w:ascii="宋体" w:hAnsi="宋体" w:eastAsia="宋体" w:cs="宋体"/>
          <w:color w:val="auto"/>
          <w:spacing w:val="-6"/>
          <w:sz w:val="24"/>
          <w:szCs w:val="24"/>
          <w:lang w:eastAsia="zh-CN"/>
        </w:rPr>
        <w:t>月</w:t>
      </w:r>
      <w:r>
        <w:rPr>
          <w:rFonts w:ascii="Times New Roman" w:hAnsi="Times New Roman" w:eastAsia="Times New Roman" w:cs="Times New Roman"/>
          <w:color w:val="auto"/>
          <w:spacing w:val="-6"/>
          <w:sz w:val="24"/>
          <w:szCs w:val="24"/>
          <w:lang w:eastAsia="zh-CN"/>
        </w:rPr>
        <w:t xml:space="preserve"> </w:t>
      </w:r>
      <w:r>
        <w:rPr>
          <w:rFonts w:hint="eastAsia" w:ascii="Times New Roman" w:hAnsi="Times New Roman" w:cs="Times New Roman" w:eastAsiaTheme="minorEastAsia"/>
          <w:color w:val="auto"/>
          <w:spacing w:val="-6"/>
          <w:sz w:val="24"/>
          <w:szCs w:val="24"/>
          <w:lang w:eastAsia="zh-CN"/>
        </w:rPr>
        <w:t xml:space="preserve">  </w:t>
      </w:r>
      <w:r>
        <w:rPr>
          <w:rFonts w:hint="eastAsia" w:ascii="宋体" w:hAnsi="宋体" w:eastAsia="宋体" w:cs="宋体"/>
          <w:color w:val="auto"/>
          <w:spacing w:val="-6"/>
          <w:sz w:val="24"/>
          <w:szCs w:val="24"/>
          <w:lang w:eastAsia="zh-CN"/>
        </w:rPr>
        <w:t>日</w:t>
      </w:r>
    </w:p>
    <w:p w14:paraId="16EF4E78">
      <w:pPr>
        <w:pStyle w:val="3"/>
        <w:rPr>
          <w:rFonts w:ascii="宋体" w:hAnsi="宋体" w:cs="宋体"/>
          <w:spacing w:val="-4"/>
          <w:position w:val="28"/>
          <w:sz w:val="24"/>
          <w:szCs w:val="24"/>
        </w:rPr>
      </w:pPr>
      <w:r>
        <w:br w:type="column"/>
      </w:r>
      <w:r>
        <w:rPr>
          <w:rFonts w:hint="eastAsia" w:ascii="宋体" w:hAnsi="宋体" w:cs="宋体"/>
          <w:spacing w:val="-4"/>
          <w:position w:val="28"/>
          <w:sz w:val="24"/>
          <w:szCs w:val="24"/>
        </w:rPr>
        <w:t>乙方：</w:t>
      </w:r>
    </w:p>
    <w:p w14:paraId="7A330B2E">
      <w:pPr>
        <w:spacing w:before="1" w:line="219" w:lineRule="auto"/>
        <w:ind w:firstLine="2070" w:firstLineChars="900"/>
        <w:rPr>
          <w:rFonts w:ascii="宋体" w:hAnsi="宋体" w:eastAsia="宋体" w:cs="宋体"/>
          <w:color w:val="auto"/>
          <w:sz w:val="24"/>
          <w:szCs w:val="24"/>
        </w:rPr>
      </w:pPr>
      <w:r>
        <w:rPr>
          <w:rFonts w:ascii="宋体" w:hAnsi="宋体" w:eastAsia="宋体" w:cs="宋体"/>
          <w:color w:val="auto"/>
          <w:spacing w:val="-5"/>
          <w:sz w:val="24"/>
          <w:szCs w:val="24"/>
        </w:rPr>
        <w:t>乙方法人代表：</w:t>
      </w:r>
    </w:p>
    <w:p w14:paraId="2FB1F4C0">
      <w:pPr>
        <w:spacing w:before="315" w:line="184" w:lineRule="auto"/>
        <w:ind w:firstLine="2736" w:firstLineChars="1200"/>
        <w:rPr>
          <w:rFonts w:ascii="宋体" w:hAnsi="宋体" w:eastAsia="宋体" w:cs="宋体"/>
          <w:color w:val="auto"/>
          <w:sz w:val="24"/>
          <w:szCs w:val="24"/>
        </w:rPr>
      </w:pPr>
      <w:r>
        <w:rPr>
          <w:rFonts w:ascii="宋体" w:hAnsi="宋体" w:eastAsia="宋体" w:cs="宋体"/>
          <w:color w:val="auto"/>
          <w:spacing w:val="-6"/>
          <w:sz w:val="24"/>
          <w:szCs w:val="24"/>
        </w:rPr>
        <w:t>年</w:t>
      </w:r>
      <w:r>
        <w:rPr>
          <w:rFonts w:hint="eastAsia" w:ascii="Times New Roman" w:hAnsi="Times New Roman" w:eastAsia="宋体" w:cs="Times New Roman"/>
          <w:color w:val="auto"/>
          <w:spacing w:val="-6"/>
          <w:sz w:val="24"/>
          <w:szCs w:val="24"/>
          <w:lang w:eastAsia="zh-CN"/>
        </w:rPr>
        <w:t xml:space="preserve">  </w:t>
      </w:r>
      <w:r>
        <w:rPr>
          <w:rFonts w:ascii="宋体" w:hAnsi="宋体" w:eastAsia="宋体" w:cs="宋体"/>
          <w:color w:val="auto"/>
          <w:spacing w:val="-6"/>
          <w:sz w:val="24"/>
          <w:szCs w:val="24"/>
        </w:rPr>
        <w:t>月</w:t>
      </w:r>
      <w:r>
        <w:rPr>
          <w:rFonts w:hint="eastAsia" w:ascii="Times New Roman" w:hAnsi="Times New Roman" w:eastAsia="宋体" w:cs="Times New Roman"/>
          <w:color w:val="auto"/>
          <w:spacing w:val="-6"/>
          <w:sz w:val="24"/>
          <w:szCs w:val="24"/>
          <w:lang w:eastAsia="zh-CN"/>
        </w:rPr>
        <w:t xml:space="preserve">  </w:t>
      </w:r>
      <w:r>
        <w:rPr>
          <w:rFonts w:ascii="宋体" w:hAnsi="宋体" w:eastAsia="宋体" w:cs="宋体"/>
          <w:color w:val="auto"/>
          <w:spacing w:val="-6"/>
          <w:sz w:val="24"/>
          <w:szCs w:val="24"/>
        </w:rPr>
        <w:t>日</w:t>
      </w:r>
    </w:p>
    <w:p w14:paraId="5878E84F">
      <w:pPr>
        <w:spacing w:line="184" w:lineRule="auto"/>
        <w:rPr>
          <w:rFonts w:ascii="宋体" w:hAnsi="宋体" w:eastAsia="宋体" w:cs="宋体"/>
          <w:color w:val="auto"/>
          <w:sz w:val="24"/>
          <w:szCs w:val="24"/>
        </w:rPr>
        <w:sectPr>
          <w:type w:val="continuous"/>
          <w:pgSz w:w="11906" w:h="16839"/>
          <w:pgMar w:top="1431" w:right="1257" w:bottom="1403" w:left="1257" w:header="0" w:footer="1189" w:gutter="0"/>
          <w:cols w:equalWidth="0" w:num="2">
            <w:col w:w="4370" w:space="100"/>
            <w:col w:w="4923"/>
          </w:cols>
        </w:sectPr>
      </w:pPr>
    </w:p>
    <w:p w14:paraId="1CA2FE97">
      <w:pPr>
        <w:spacing w:line="184" w:lineRule="auto"/>
        <w:rPr>
          <w:rFonts w:ascii="宋体" w:hAnsi="宋体" w:eastAsia="宋体" w:cs="宋体"/>
          <w:color w:val="auto"/>
          <w:sz w:val="24"/>
          <w:szCs w:val="24"/>
        </w:rPr>
        <w:sectPr>
          <w:footerReference r:id="rId5" w:type="default"/>
          <w:type w:val="continuous"/>
          <w:pgSz w:w="11906" w:h="16839"/>
          <w:pgMar w:top="1431" w:right="1257" w:bottom="1403" w:left="1257" w:header="0" w:footer="1189" w:gutter="0"/>
          <w:cols w:equalWidth="0" w:num="2">
            <w:col w:w="4370" w:space="100"/>
            <w:col w:w="4923"/>
          </w:cols>
        </w:sectPr>
      </w:pPr>
    </w:p>
    <w:p w14:paraId="3373D17A">
      <w:pPr>
        <w:spacing w:before="78" w:line="219" w:lineRule="auto"/>
        <w:rPr>
          <w:rFonts w:ascii="宋体" w:hAnsi="宋体" w:eastAsia="宋体" w:cs="宋体"/>
          <w:color w:val="auto"/>
          <w:sz w:val="24"/>
          <w:szCs w:val="24"/>
        </w:rPr>
      </w:pPr>
      <w:r>
        <w:rPr>
          <w:rFonts w:ascii="宋体" w:hAnsi="宋体" w:eastAsia="宋体" w:cs="宋体"/>
          <w:color w:val="auto"/>
          <w:spacing w:val="-10"/>
          <w:sz w:val="24"/>
          <w:szCs w:val="24"/>
        </w:rPr>
        <w:t>附表</w:t>
      </w:r>
      <w:r>
        <w:rPr>
          <w:rFonts w:ascii="Times New Roman" w:hAnsi="Times New Roman" w:eastAsia="Times New Roman" w:cs="Times New Roman"/>
          <w:color w:val="auto"/>
          <w:spacing w:val="-10"/>
          <w:sz w:val="24"/>
          <w:szCs w:val="24"/>
        </w:rPr>
        <w:t>3</w:t>
      </w:r>
      <w:r>
        <w:rPr>
          <w:rFonts w:ascii="宋体" w:hAnsi="宋体" w:eastAsia="宋体" w:cs="宋体"/>
          <w:color w:val="auto"/>
          <w:spacing w:val="-10"/>
          <w:sz w:val="24"/>
          <w:szCs w:val="24"/>
        </w:rPr>
        <w:t>：</w:t>
      </w:r>
    </w:p>
    <w:p w14:paraId="6FAED775">
      <w:pPr>
        <w:spacing w:before="48" w:line="224" w:lineRule="auto"/>
        <w:ind w:left="3848"/>
        <w:rPr>
          <w:rFonts w:ascii="宋体" w:hAnsi="宋体" w:eastAsia="宋体" w:cs="宋体"/>
          <w:color w:val="auto"/>
          <w:sz w:val="31"/>
          <w:szCs w:val="31"/>
          <w:lang w:eastAsia="zh-CN"/>
        </w:rPr>
      </w:pPr>
      <w:r>
        <w:rPr>
          <w:rFonts w:ascii="宋体" w:hAnsi="宋体" w:eastAsia="宋体" w:cs="宋体"/>
          <w:color w:val="auto"/>
          <w:spacing w:val="8"/>
          <w:sz w:val="31"/>
          <w:szCs w:val="31"/>
          <w:lang w:eastAsia="zh-CN"/>
        </w:rPr>
        <w:t>住所承诺书</w:t>
      </w:r>
    </w:p>
    <w:p w14:paraId="3FE60492">
      <w:pPr>
        <w:pStyle w:val="3"/>
      </w:pPr>
    </w:p>
    <w:p w14:paraId="73DDB1C2">
      <w:pPr>
        <w:spacing w:before="78" w:line="219" w:lineRule="auto"/>
        <w:ind w:left="502"/>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乙方承诺：</w:t>
      </w:r>
      <w:r>
        <w:rPr>
          <w:rFonts w:hint="eastAsia" w:ascii="宋体" w:hAnsi="宋体" w:eastAsia="宋体" w:cs="宋体"/>
          <w:color w:val="auto"/>
          <w:spacing w:val="-2"/>
          <w:sz w:val="24"/>
          <w:szCs w:val="24"/>
          <w:u w:val="single"/>
          <w:lang w:eastAsia="zh-CN"/>
        </w:rPr>
        <w:t xml:space="preserve">                        </w:t>
      </w:r>
    </w:p>
    <w:p w14:paraId="6EFF4EAE">
      <w:pPr>
        <w:spacing w:before="116" w:line="308" w:lineRule="auto"/>
        <w:ind w:firstLine="464" w:firstLineChars="200"/>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乙方的有效联系地址：</w:t>
      </w:r>
      <w:r>
        <w:rPr>
          <w:rFonts w:hint="eastAsia" w:ascii="宋体" w:hAnsi="宋体" w:eastAsia="宋体" w:cs="宋体"/>
          <w:color w:val="auto"/>
          <w:spacing w:val="-4"/>
          <w:sz w:val="24"/>
          <w:szCs w:val="24"/>
          <w:u w:val="single"/>
          <w:lang w:eastAsia="zh-CN"/>
        </w:rPr>
        <w:t xml:space="preserve">                                           </w:t>
      </w:r>
    </w:p>
    <w:p w14:paraId="7635B8C8">
      <w:pPr>
        <w:spacing w:before="113" w:line="308" w:lineRule="auto"/>
        <w:ind w:left="18" w:firstLine="46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上述地址为乙方住所，为有效的联系地址，因乙方单方变更地址又未向甲方书面说明的，甲方有权按照上述地址对乙方进行相关的通知和送</w:t>
      </w:r>
      <w:r>
        <w:rPr>
          <w:rFonts w:ascii="宋体" w:hAnsi="宋体" w:eastAsia="宋体" w:cs="宋体"/>
          <w:color w:val="auto"/>
          <w:spacing w:val="-3"/>
          <w:sz w:val="24"/>
          <w:szCs w:val="24"/>
          <w:lang w:eastAsia="zh-CN"/>
        </w:rPr>
        <w:t>达，因地址不真实导致的相关法律</w:t>
      </w:r>
    </w:p>
    <w:p w14:paraId="2AF5B964">
      <w:pPr>
        <w:spacing w:line="219" w:lineRule="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后果由乙方自行承担！</w:t>
      </w:r>
    </w:p>
    <w:p w14:paraId="0F3BE800">
      <w:pPr>
        <w:pStyle w:val="3"/>
      </w:pPr>
    </w:p>
    <w:p w14:paraId="01B4BC95">
      <w:pPr>
        <w:pStyle w:val="3"/>
      </w:pPr>
    </w:p>
    <w:p w14:paraId="00F04E7D">
      <w:pPr>
        <w:pStyle w:val="3"/>
      </w:pPr>
    </w:p>
    <w:p w14:paraId="6DAFA18A">
      <w:pPr>
        <w:pStyle w:val="3"/>
      </w:pPr>
    </w:p>
    <w:p w14:paraId="62997E8B">
      <w:pPr>
        <w:spacing w:before="79" w:line="701" w:lineRule="exact"/>
        <w:ind w:left="1520"/>
        <w:rPr>
          <w:rFonts w:ascii="宋体" w:hAnsi="宋体" w:eastAsia="宋体" w:cs="宋体"/>
          <w:color w:val="auto"/>
          <w:spacing w:val="-4"/>
          <w:position w:val="35"/>
          <w:sz w:val="24"/>
          <w:szCs w:val="24"/>
          <w:lang w:eastAsia="zh-CN"/>
        </w:rPr>
      </w:pPr>
      <w:r>
        <w:rPr>
          <w:rFonts w:ascii="宋体" w:hAnsi="宋体" w:eastAsia="宋体" w:cs="宋体"/>
          <w:color w:val="auto"/>
          <w:spacing w:val="-4"/>
          <w:position w:val="35"/>
          <w:sz w:val="24"/>
          <w:szCs w:val="24"/>
          <w:lang w:eastAsia="zh-CN"/>
        </w:rPr>
        <w:t>乙方（盖章、签字</w:t>
      </w:r>
      <w:r>
        <w:rPr>
          <w:rFonts w:ascii="宋体" w:hAnsi="宋体" w:eastAsia="宋体" w:cs="宋体"/>
          <w:color w:val="auto"/>
          <w:spacing w:val="25"/>
          <w:position w:val="35"/>
          <w:sz w:val="24"/>
          <w:szCs w:val="24"/>
          <w:lang w:eastAsia="zh-CN"/>
        </w:rPr>
        <w:t>）：</w:t>
      </w:r>
      <w:r>
        <w:rPr>
          <w:rFonts w:hint="eastAsia" w:ascii="宋体" w:hAnsi="宋体" w:eastAsia="宋体" w:cs="宋体"/>
          <w:color w:val="auto"/>
          <w:spacing w:val="-4"/>
          <w:position w:val="35"/>
          <w:sz w:val="24"/>
          <w:szCs w:val="24"/>
          <w:u w:val="single"/>
          <w:lang w:eastAsia="zh-CN"/>
        </w:rPr>
        <w:t xml:space="preserve">               </w:t>
      </w:r>
    </w:p>
    <w:p w14:paraId="689DFD3A">
      <w:pPr>
        <w:spacing w:line="219" w:lineRule="auto"/>
        <w:textAlignment w:val="top"/>
        <w:rPr>
          <w:rFonts w:ascii="宋体" w:hAnsi="宋体" w:eastAsia="宋体" w:cs="宋体"/>
          <w:color w:val="auto"/>
          <w:sz w:val="24"/>
          <w:szCs w:val="24"/>
          <w:lang w:eastAsia="zh-CN"/>
        </w:rPr>
      </w:pPr>
    </w:p>
    <w:sectPr>
      <w:footerReference r:id="rId6" w:type="default"/>
      <w:pgSz w:w="11906" w:h="16839"/>
      <w:pgMar w:top="1431" w:right="1305" w:bottom="1403" w:left="1313" w:header="0" w:footer="118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F9B6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F4255">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34F95">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72A5D">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OGJhMDczZmIxOTQ4MWNhNWQwZDk5OTQ5ZTY5YTcifQ=="/>
  </w:docVars>
  <w:rsids>
    <w:rsidRoot w:val="00C05FDD"/>
    <w:rsid w:val="00186D7E"/>
    <w:rsid w:val="001F1531"/>
    <w:rsid w:val="00222933"/>
    <w:rsid w:val="002C25C9"/>
    <w:rsid w:val="002E3A7A"/>
    <w:rsid w:val="002F063B"/>
    <w:rsid w:val="0046501E"/>
    <w:rsid w:val="004B02AB"/>
    <w:rsid w:val="004D7860"/>
    <w:rsid w:val="007344F4"/>
    <w:rsid w:val="007404EC"/>
    <w:rsid w:val="00773BA8"/>
    <w:rsid w:val="00780FF8"/>
    <w:rsid w:val="007A14D7"/>
    <w:rsid w:val="00863FA4"/>
    <w:rsid w:val="0093126C"/>
    <w:rsid w:val="00A771C1"/>
    <w:rsid w:val="00B041AC"/>
    <w:rsid w:val="00BE46D6"/>
    <w:rsid w:val="00C05FDD"/>
    <w:rsid w:val="00C72534"/>
    <w:rsid w:val="00C87C19"/>
    <w:rsid w:val="00D41947"/>
    <w:rsid w:val="05207C58"/>
    <w:rsid w:val="07A6522A"/>
    <w:rsid w:val="0B4459E1"/>
    <w:rsid w:val="13C77524"/>
    <w:rsid w:val="14160567"/>
    <w:rsid w:val="146B333A"/>
    <w:rsid w:val="2032277F"/>
    <w:rsid w:val="2173382E"/>
    <w:rsid w:val="223905CA"/>
    <w:rsid w:val="22AC2870"/>
    <w:rsid w:val="22CA4653"/>
    <w:rsid w:val="243A6885"/>
    <w:rsid w:val="27C64BAC"/>
    <w:rsid w:val="2DB55580"/>
    <w:rsid w:val="33A53EFD"/>
    <w:rsid w:val="33AA0350"/>
    <w:rsid w:val="344777CD"/>
    <w:rsid w:val="37487677"/>
    <w:rsid w:val="3988312B"/>
    <w:rsid w:val="398D36F7"/>
    <w:rsid w:val="3B675A0B"/>
    <w:rsid w:val="40167D4F"/>
    <w:rsid w:val="47556C73"/>
    <w:rsid w:val="47590C4D"/>
    <w:rsid w:val="478853C8"/>
    <w:rsid w:val="4A0B1FA6"/>
    <w:rsid w:val="4B8322F0"/>
    <w:rsid w:val="4CB51428"/>
    <w:rsid w:val="4D3F1B90"/>
    <w:rsid w:val="4EDC45F1"/>
    <w:rsid w:val="523A167B"/>
    <w:rsid w:val="533F3DC5"/>
    <w:rsid w:val="54696314"/>
    <w:rsid w:val="562D4B3C"/>
    <w:rsid w:val="5A700DA8"/>
    <w:rsid w:val="5D8F0A81"/>
    <w:rsid w:val="5EDF4E5A"/>
    <w:rsid w:val="61914A85"/>
    <w:rsid w:val="688C42F3"/>
    <w:rsid w:val="69931944"/>
    <w:rsid w:val="6BAE2B8E"/>
    <w:rsid w:val="70E33A00"/>
    <w:rsid w:val="714C65AC"/>
    <w:rsid w:val="7343171C"/>
    <w:rsid w:val="744D4DE6"/>
    <w:rsid w:val="766E63FA"/>
    <w:rsid w:val="79144124"/>
    <w:rsid w:val="79AB6836"/>
    <w:rsid w:val="7D3055FE"/>
    <w:rsid w:val="7DD62F81"/>
    <w:rsid w:val="7F153C4A"/>
    <w:rsid w:val="7F8704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style>
  <w:style w:type="paragraph" w:styleId="3">
    <w:name w:val="Body Text"/>
    <w:basedOn w:val="1"/>
    <w:autoRedefine/>
    <w:semiHidden/>
    <w:qFormat/>
    <w:uiPriority w:val="0"/>
    <w:pPr>
      <w:spacing w:line="242" w:lineRule="auto"/>
      <w:jc w:val="center"/>
    </w:pPr>
    <w:rPr>
      <w:rFonts w:ascii="Calibri" w:hAnsi="Calibri" w:eastAsia="宋体" w:cs="Times New Roman"/>
      <w:color w:val="auto"/>
      <w:sz w:val="36"/>
      <w:szCs w:val="36"/>
      <w:lang w:eastAsia="zh-CN"/>
    </w:rPr>
  </w:style>
  <w:style w:type="paragraph" w:styleId="4">
    <w:name w:val="footer"/>
    <w:basedOn w:val="1"/>
    <w:autoRedefine/>
    <w:qFormat/>
    <w:uiPriority w:val="0"/>
    <w:pPr>
      <w:tabs>
        <w:tab w:val="center" w:pos="4153"/>
        <w:tab w:val="right" w:pos="8306"/>
      </w:tabs>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宋体" w:hAnsi="宋体" w:eastAsia="宋体" w:cs="宋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9413</Words>
  <Characters>9826</Characters>
  <Lines>82</Lines>
  <Paragraphs>23</Paragraphs>
  <TotalTime>24</TotalTime>
  <ScaleCrop>false</ScaleCrop>
  <LinksUpToDate>false</LinksUpToDate>
  <CharactersWithSpaces>10538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2024-07-10T08:16:00Z</dcterms:created>
  <dc:creator>任伟民</dc:creator>
  <cp:lastModifiedBy>路竣杰</cp:lastModifiedBy>
  <cp:lastPrinted>2024-05-08T07:43:00Z</cp:lastPrinted>
  <dcterms:modified xsi:type="dcterms:W3CDTF">2024-07-15T08:28:05Z</dcterms:modified>
  <dc:title>工程劳务承包合同书（小型轻包或大轻包）</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2024-04-01T19:12:54Z</vt:filetime>
  </property>
  <property fmtid="{D5CDD505-2E9C-101B-9397-08002B2CF9AE}" pid="4" name="KSOProductBuildVer">
    <vt:lpwstr>2052-12.1.0.17147</vt:lpwstr>
  </property>
  <property fmtid="{D5CDD505-2E9C-101B-9397-08002B2CF9AE}" pid="5" name="ICV">
    <vt:lpwstr>9FB0F17FD8174AF6822E42A165836FF6_13</vt:lpwstr>
  </property>
</Properties>
</file>